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2A79" w14:textId="77777777" w:rsidR="00B30DA2" w:rsidRDefault="009A65D2">
      <w:pPr>
        <w:pStyle w:val="Heading1"/>
        <w:spacing w:line="259" w:lineRule="auto"/>
        <w:rPr>
          <w:sz w:val="22"/>
          <w:szCs w:val="22"/>
          <w:u w:val="single"/>
        </w:rPr>
      </w:pPr>
      <w:r w:rsidRPr="002A4BB0">
        <w:rPr>
          <w:sz w:val="22"/>
          <w:szCs w:val="22"/>
          <w:u w:val="single"/>
        </w:rPr>
        <w:t>KCOA Annual Meeting Minutes</w:t>
      </w:r>
    </w:p>
    <w:p w14:paraId="60855A49" w14:textId="573BF95F" w:rsidR="0060337A" w:rsidRDefault="009A65D2">
      <w:pPr>
        <w:pStyle w:val="Heading1"/>
        <w:spacing w:line="259" w:lineRule="auto"/>
        <w:rPr>
          <w:sz w:val="22"/>
          <w:szCs w:val="22"/>
          <w:u w:val="single"/>
        </w:rPr>
      </w:pPr>
      <w:r w:rsidRPr="002A4BB0">
        <w:rPr>
          <w:sz w:val="22"/>
          <w:szCs w:val="22"/>
          <w:u w:val="single"/>
        </w:rPr>
        <w:t xml:space="preserve"> July 2</w:t>
      </w:r>
      <w:r w:rsidR="00E251BA">
        <w:rPr>
          <w:sz w:val="22"/>
          <w:szCs w:val="22"/>
          <w:u w:val="single"/>
        </w:rPr>
        <w:t>5</w:t>
      </w:r>
      <w:r w:rsidRPr="002A4BB0">
        <w:rPr>
          <w:sz w:val="22"/>
          <w:szCs w:val="22"/>
          <w:u w:val="single"/>
        </w:rPr>
        <w:t>, 20</w:t>
      </w:r>
      <w:r w:rsidR="00E251BA">
        <w:rPr>
          <w:sz w:val="22"/>
          <w:szCs w:val="22"/>
          <w:u w:val="single"/>
        </w:rPr>
        <w:t>20</w:t>
      </w:r>
      <w:r w:rsidRPr="002A4BB0">
        <w:rPr>
          <w:sz w:val="22"/>
          <w:szCs w:val="22"/>
          <w:u w:val="single"/>
        </w:rPr>
        <w:t>, 9:30 a.m.</w:t>
      </w:r>
    </w:p>
    <w:p w14:paraId="32DA88A8" w14:textId="7A07B60B" w:rsidR="00E251BA" w:rsidRPr="002A4BB0" w:rsidRDefault="00E251BA">
      <w:pPr>
        <w:pStyle w:val="Heading1"/>
        <w:spacing w:line="259" w:lineRule="auto"/>
        <w:rPr>
          <w:sz w:val="22"/>
          <w:szCs w:val="22"/>
        </w:rPr>
      </w:pPr>
      <w:r>
        <w:rPr>
          <w:sz w:val="22"/>
          <w:szCs w:val="22"/>
          <w:u w:val="single"/>
        </w:rPr>
        <w:t>Via Zoom Conferencing</w:t>
      </w:r>
    </w:p>
    <w:p w14:paraId="76E5814D" w14:textId="2A2A66B5" w:rsidR="0060337A" w:rsidRPr="002A4BB0" w:rsidRDefault="009A65D2">
      <w:pPr>
        <w:pStyle w:val="ListParagraph"/>
        <w:numPr>
          <w:ilvl w:val="0"/>
          <w:numId w:val="2"/>
        </w:numPr>
        <w:tabs>
          <w:tab w:val="left" w:pos="461"/>
        </w:tabs>
        <w:spacing w:before="158" w:line="259" w:lineRule="auto"/>
        <w:ind w:right="490"/>
        <w:rPr>
          <w:u w:val="none"/>
        </w:rPr>
      </w:pPr>
      <w:r w:rsidRPr="002A4BB0">
        <w:t xml:space="preserve">Call to Order </w:t>
      </w:r>
      <w:r w:rsidRPr="002A4BB0">
        <w:rPr>
          <w:u w:val="none"/>
        </w:rPr>
        <w:t>– 9:</w:t>
      </w:r>
      <w:r w:rsidR="00E251BA">
        <w:rPr>
          <w:u w:val="none"/>
        </w:rPr>
        <w:t>3</w:t>
      </w:r>
      <w:r w:rsidRPr="002A4BB0">
        <w:rPr>
          <w:u w:val="none"/>
        </w:rPr>
        <w:t xml:space="preserve">5 a.m. President Jane Pringle thanked </w:t>
      </w:r>
      <w:r w:rsidR="005730D2" w:rsidRPr="002A4BB0">
        <w:rPr>
          <w:u w:val="none"/>
        </w:rPr>
        <w:t xml:space="preserve">current and </w:t>
      </w:r>
      <w:r w:rsidRPr="002A4BB0">
        <w:rPr>
          <w:u w:val="none"/>
        </w:rPr>
        <w:t xml:space="preserve">former KCOA </w:t>
      </w:r>
      <w:r w:rsidR="00C318E1" w:rsidRPr="002A4BB0">
        <w:rPr>
          <w:u w:val="none"/>
        </w:rPr>
        <w:t>o</w:t>
      </w:r>
      <w:r w:rsidRPr="002A4BB0">
        <w:rPr>
          <w:u w:val="none"/>
        </w:rPr>
        <w:t xml:space="preserve">fficers </w:t>
      </w:r>
      <w:r w:rsidR="005730D2" w:rsidRPr="002A4BB0">
        <w:rPr>
          <w:u w:val="none"/>
        </w:rPr>
        <w:t xml:space="preserve">and </w:t>
      </w:r>
      <w:r w:rsidR="00F55F41">
        <w:rPr>
          <w:u w:val="none"/>
        </w:rPr>
        <w:t>former KCOA President Peggy Lamb,</w:t>
      </w:r>
      <w:r w:rsidR="005730D2" w:rsidRPr="002A4BB0">
        <w:rPr>
          <w:u w:val="none"/>
        </w:rPr>
        <w:t xml:space="preserve"> who have volunteered their time </w:t>
      </w:r>
      <w:r w:rsidR="000C101A">
        <w:rPr>
          <w:u w:val="none"/>
        </w:rPr>
        <w:t>for the benefit of</w:t>
      </w:r>
      <w:r w:rsidR="005730D2" w:rsidRPr="002A4BB0">
        <w:rPr>
          <w:u w:val="none"/>
        </w:rPr>
        <w:t xml:space="preserve"> KCOA over the past year</w:t>
      </w:r>
      <w:r w:rsidR="001A7030">
        <w:rPr>
          <w:u w:val="none"/>
        </w:rPr>
        <w:t xml:space="preserve">. Jane reported that the executive board had been busy over the past year with issues such as contacting members who had (likely for COVID-related reasons) been late paying dues, </w:t>
      </w:r>
      <w:r w:rsidR="005D6B1A">
        <w:rPr>
          <w:u w:val="none"/>
        </w:rPr>
        <w:t>Rockwood parking lot, and Pebble Beach swim area issues</w:t>
      </w:r>
      <w:r w:rsidR="001A7030">
        <w:rPr>
          <w:u w:val="none"/>
        </w:rPr>
        <w:t xml:space="preserve">. She encouraged all members who have not </w:t>
      </w:r>
      <w:r w:rsidR="005D6B1A">
        <w:rPr>
          <w:u w:val="none"/>
        </w:rPr>
        <w:t>served on the KCOA board</w:t>
      </w:r>
      <w:r w:rsidR="001A7030">
        <w:rPr>
          <w:u w:val="none"/>
        </w:rPr>
        <w:t xml:space="preserve">, to consider serving as elected members in the future. Jane congratulated Treasurer Christian </w:t>
      </w:r>
      <w:proofErr w:type="spellStart"/>
      <w:r w:rsidR="001A7030">
        <w:rPr>
          <w:u w:val="none"/>
        </w:rPr>
        <w:t>Pieri</w:t>
      </w:r>
      <w:proofErr w:type="spellEnd"/>
      <w:r w:rsidR="001A7030">
        <w:rPr>
          <w:u w:val="none"/>
        </w:rPr>
        <w:t xml:space="preserve"> who had done an outstanding job as treasurer while completing his master’s degree at Cornell.</w:t>
      </w:r>
      <w:r w:rsidR="005D6B1A">
        <w:rPr>
          <w:u w:val="none"/>
        </w:rPr>
        <w:t xml:space="preserve"> Jane also thanked Martha for setting up Zoom conferencing for the meeting.</w:t>
      </w:r>
    </w:p>
    <w:p w14:paraId="5D9E5E8F" w14:textId="0D2BCF59" w:rsidR="0060337A" w:rsidRPr="002A4BB0" w:rsidRDefault="009A65D2">
      <w:pPr>
        <w:pStyle w:val="ListParagraph"/>
        <w:numPr>
          <w:ilvl w:val="0"/>
          <w:numId w:val="2"/>
        </w:numPr>
        <w:tabs>
          <w:tab w:val="left" w:pos="461"/>
        </w:tabs>
        <w:rPr>
          <w:u w:val="none"/>
        </w:rPr>
      </w:pPr>
      <w:r w:rsidRPr="002A4BB0">
        <w:t xml:space="preserve">Verification of Quorum </w:t>
      </w:r>
      <w:r w:rsidRPr="002A4BB0">
        <w:rPr>
          <w:u w:val="none"/>
        </w:rPr>
        <w:t>-</w:t>
      </w:r>
      <w:r w:rsidR="004A4C00">
        <w:rPr>
          <w:u w:val="none"/>
        </w:rPr>
        <w:t xml:space="preserve"> </w:t>
      </w:r>
      <w:r w:rsidRPr="002A4BB0">
        <w:rPr>
          <w:u w:val="none"/>
        </w:rPr>
        <w:t>4</w:t>
      </w:r>
      <w:r w:rsidR="0051780D">
        <w:rPr>
          <w:u w:val="none"/>
        </w:rPr>
        <w:t>3</w:t>
      </w:r>
      <w:r w:rsidRPr="002A4BB0">
        <w:rPr>
          <w:u w:val="none"/>
        </w:rPr>
        <w:t xml:space="preserve"> of 75 lot owners were represented (</w:t>
      </w:r>
      <w:r w:rsidR="009C1063">
        <w:rPr>
          <w:u w:val="none"/>
        </w:rPr>
        <w:t>1</w:t>
      </w:r>
      <w:r w:rsidR="00F55F41">
        <w:rPr>
          <w:u w:val="none"/>
        </w:rPr>
        <w:t xml:space="preserve">3 </w:t>
      </w:r>
      <w:proofErr w:type="gramStart"/>
      <w:r w:rsidRPr="002A4BB0">
        <w:rPr>
          <w:u w:val="none"/>
        </w:rPr>
        <w:t>by</w:t>
      </w:r>
      <w:r w:rsidR="000C101A">
        <w:rPr>
          <w:u w:val="none"/>
        </w:rPr>
        <w:t xml:space="preserve"> </w:t>
      </w:r>
      <w:r w:rsidRPr="002A4BB0">
        <w:rPr>
          <w:spacing w:val="-30"/>
          <w:u w:val="none"/>
        </w:rPr>
        <w:t xml:space="preserve"> </w:t>
      </w:r>
      <w:r w:rsidRPr="002A4BB0">
        <w:rPr>
          <w:u w:val="none"/>
        </w:rPr>
        <w:t>proxy</w:t>
      </w:r>
      <w:proofErr w:type="gramEnd"/>
      <w:r w:rsidRPr="002A4BB0">
        <w:rPr>
          <w:u w:val="none"/>
        </w:rPr>
        <w:t>).</w:t>
      </w:r>
    </w:p>
    <w:p w14:paraId="1F9E69E5" w14:textId="58196828" w:rsidR="0060337A" w:rsidRPr="002A4BB0" w:rsidRDefault="009A65D2">
      <w:pPr>
        <w:pStyle w:val="ListParagraph"/>
        <w:numPr>
          <w:ilvl w:val="0"/>
          <w:numId w:val="2"/>
        </w:numPr>
        <w:tabs>
          <w:tab w:val="left" w:pos="461"/>
        </w:tabs>
        <w:spacing w:before="21"/>
        <w:rPr>
          <w:u w:val="none"/>
        </w:rPr>
      </w:pPr>
      <w:r w:rsidRPr="002A4BB0">
        <w:t>Approval of 20</w:t>
      </w:r>
      <w:r w:rsidR="00F55F41">
        <w:t>20</w:t>
      </w:r>
      <w:r w:rsidRPr="002A4BB0">
        <w:t xml:space="preserve"> Agenda </w:t>
      </w:r>
      <w:r w:rsidRPr="002A4BB0">
        <w:rPr>
          <w:u w:val="none"/>
        </w:rPr>
        <w:t>-</w:t>
      </w:r>
      <w:r w:rsidRPr="002A4BB0">
        <w:rPr>
          <w:spacing w:val="-9"/>
          <w:u w:val="none"/>
        </w:rPr>
        <w:t xml:space="preserve"> </w:t>
      </w:r>
      <w:r w:rsidRPr="002A4BB0">
        <w:rPr>
          <w:u w:val="none"/>
        </w:rPr>
        <w:t>Approved.</w:t>
      </w:r>
    </w:p>
    <w:p w14:paraId="1B5136C8" w14:textId="44DD75BE" w:rsidR="0060337A" w:rsidRPr="002A4BB0" w:rsidRDefault="009A65D2">
      <w:pPr>
        <w:pStyle w:val="ListParagraph"/>
        <w:numPr>
          <w:ilvl w:val="0"/>
          <w:numId w:val="2"/>
        </w:numPr>
        <w:tabs>
          <w:tab w:val="left" w:pos="461"/>
        </w:tabs>
        <w:spacing w:before="24"/>
        <w:rPr>
          <w:u w:val="none"/>
        </w:rPr>
      </w:pPr>
      <w:r w:rsidRPr="002A4BB0">
        <w:t>Approval of 201</w:t>
      </w:r>
      <w:r w:rsidR="00F55F41">
        <w:t>9</w:t>
      </w:r>
      <w:r w:rsidRPr="002A4BB0">
        <w:t xml:space="preserve"> Annual Meeting Minutes</w:t>
      </w:r>
      <w:r w:rsidRPr="002A4BB0">
        <w:rPr>
          <w:u w:val="none"/>
        </w:rPr>
        <w:t>-</w:t>
      </w:r>
      <w:r w:rsidRPr="002A4BB0">
        <w:rPr>
          <w:spacing w:val="-19"/>
          <w:u w:val="none"/>
        </w:rPr>
        <w:t xml:space="preserve"> </w:t>
      </w:r>
      <w:r w:rsidRPr="002A4BB0">
        <w:rPr>
          <w:u w:val="none"/>
        </w:rPr>
        <w:t>Approved</w:t>
      </w:r>
    </w:p>
    <w:p w14:paraId="6BF00E7B" w14:textId="7E465859" w:rsidR="002E6537" w:rsidRDefault="009A65D2">
      <w:pPr>
        <w:pStyle w:val="ListParagraph"/>
        <w:numPr>
          <w:ilvl w:val="0"/>
          <w:numId w:val="2"/>
        </w:numPr>
        <w:tabs>
          <w:tab w:val="left" w:pos="461"/>
        </w:tabs>
        <w:spacing w:before="24" w:line="259" w:lineRule="auto"/>
        <w:ind w:right="210"/>
        <w:rPr>
          <w:u w:val="none"/>
        </w:rPr>
      </w:pPr>
      <w:r w:rsidRPr="002A4BB0">
        <w:t xml:space="preserve">Treasurer’s Report </w:t>
      </w:r>
      <w:r w:rsidR="00C318E1" w:rsidRPr="002A4BB0">
        <w:t>–</w:t>
      </w:r>
      <w:r w:rsidR="00C318E1" w:rsidRPr="002A4BB0">
        <w:rPr>
          <w:u w:val="none"/>
        </w:rPr>
        <w:t xml:space="preserve"> The </w:t>
      </w:r>
      <w:r w:rsidRPr="002A4BB0">
        <w:rPr>
          <w:u w:val="none"/>
        </w:rPr>
        <w:t xml:space="preserve">Treasurer’s Report </w:t>
      </w:r>
      <w:r w:rsidR="003C1714">
        <w:rPr>
          <w:u w:val="none"/>
        </w:rPr>
        <w:t xml:space="preserve">was </w:t>
      </w:r>
      <w:r w:rsidRPr="002A4BB0">
        <w:rPr>
          <w:u w:val="none"/>
        </w:rPr>
        <w:t>pre</w:t>
      </w:r>
      <w:r w:rsidR="003C1714">
        <w:rPr>
          <w:u w:val="none"/>
        </w:rPr>
        <w:t>sented</w:t>
      </w:r>
      <w:r w:rsidRPr="002A4BB0">
        <w:rPr>
          <w:u w:val="none"/>
        </w:rPr>
        <w:t xml:space="preserve"> by </w:t>
      </w:r>
      <w:r w:rsidR="00C318E1" w:rsidRPr="002A4BB0">
        <w:rPr>
          <w:u w:val="none"/>
        </w:rPr>
        <w:t xml:space="preserve">Treasurer </w:t>
      </w:r>
      <w:r w:rsidRPr="002A4BB0">
        <w:rPr>
          <w:u w:val="none"/>
        </w:rPr>
        <w:t xml:space="preserve">Christian </w:t>
      </w:r>
      <w:proofErr w:type="spellStart"/>
      <w:r w:rsidRPr="002A4BB0">
        <w:rPr>
          <w:u w:val="none"/>
        </w:rPr>
        <w:t>Pieri</w:t>
      </w:r>
      <w:proofErr w:type="spellEnd"/>
      <w:r w:rsidR="003C1714">
        <w:rPr>
          <w:u w:val="none"/>
        </w:rPr>
        <w:t>.</w:t>
      </w:r>
      <w:r w:rsidR="00C92618">
        <w:rPr>
          <w:u w:val="none"/>
        </w:rPr>
        <w:t xml:space="preserve"> </w:t>
      </w:r>
      <w:r w:rsidR="00A94CE6">
        <w:rPr>
          <w:u w:val="none"/>
        </w:rPr>
        <w:t xml:space="preserve"> The </w:t>
      </w:r>
      <w:r w:rsidR="00C318E1" w:rsidRPr="002A4BB0">
        <w:rPr>
          <w:u w:val="none"/>
        </w:rPr>
        <w:t>T</w:t>
      </w:r>
      <w:r w:rsidR="00C92618">
        <w:rPr>
          <w:u w:val="none"/>
        </w:rPr>
        <w:t>reasurer’s</w:t>
      </w:r>
      <w:r w:rsidR="00C318E1" w:rsidRPr="002A4BB0">
        <w:rPr>
          <w:u w:val="none"/>
        </w:rPr>
        <w:t xml:space="preserve"> Report </w:t>
      </w:r>
      <w:r w:rsidRPr="002A4BB0">
        <w:rPr>
          <w:u w:val="none"/>
        </w:rPr>
        <w:t>is attached hereto and incorporated in the Minutes.</w:t>
      </w:r>
      <w:r w:rsidR="00F55F41">
        <w:rPr>
          <w:u w:val="none"/>
        </w:rPr>
        <w:t xml:space="preserve"> Christian </w:t>
      </w:r>
      <w:r w:rsidR="00975FCD">
        <w:rPr>
          <w:u w:val="none"/>
        </w:rPr>
        <w:t>r</w:t>
      </w:r>
      <w:r w:rsidR="00F55F41">
        <w:rPr>
          <w:u w:val="none"/>
        </w:rPr>
        <w:t xml:space="preserve">eviewed the report and </w:t>
      </w:r>
      <w:r w:rsidR="00975FCD">
        <w:rPr>
          <w:u w:val="none"/>
        </w:rPr>
        <w:t xml:space="preserve">said that expenses were lower than anticipated this year, in part due to KCOA’s </w:t>
      </w:r>
      <w:r w:rsidR="00A94CE6">
        <w:rPr>
          <w:u w:val="none"/>
        </w:rPr>
        <w:t xml:space="preserve">not having to purchase gravel as we were able to use excess from last year, and no expenses related to the traditional KCOA gathering that was not held this year. 2020 annual dues </w:t>
      </w:r>
      <w:r w:rsidR="005D6B1A">
        <w:rPr>
          <w:u w:val="none"/>
        </w:rPr>
        <w:t>we</w:t>
      </w:r>
      <w:r w:rsidR="00A94CE6">
        <w:rPr>
          <w:u w:val="none"/>
        </w:rPr>
        <w:t xml:space="preserve">re raised to $250, as </w:t>
      </w:r>
      <w:r w:rsidR="00A5259C">
        <w:rPr>
          <w:u w:val="none"/>
        </w:rPr>
        <w:t>voted</w:t>
      </w:r>
      <w:r w:rsidR="00A94CE6">
        <w:rPr>
          <w:u w:val="none"/>
        </w:rPr>
        <w:t xml:space="preserve"> at the 2019 Annual Meeting</w:t>
      </w:r>
      <w:r w:rsidR="00A5259C">
        <w:rPr>
          <w:u w:val="none"/>
        </w:rPr>
        <w:t>. The intent is</w:t>
      </w:r>
      <w:r w:rsidR="00A94CE6">
        <w:rPr>
          <w:u w:val="none"/>
        </w:rPr>
        <w:t xml:space="preserve"> to match anticipated expenses to income while maintaining our commitment to a minimum $10,000 checking account balance.</w:t>
      </w:r>
    </w:p>
    <w:p w14:paraId="1C05ED99" w14:textId="347CD97F" w:rsidR="00D365CA" w:rsidRPr="00D365CA" w:rsidRDefault="00D365CA" w:rsidP="00D365CA">
      <w:pPr>
        <w:pStyle w:val="ListParagraph"/>
        <w:tabs>
          <w:tab w:val="left" w:pos="461"/>
        </w:tabs>
        <w:spacing w:before="24" w:line="259" w:lineRule="auto"/>
        <w:ind w:left="460" w:right="210" w:firstLine="0"/>
        <w:rPr>
          <w:u w:val="none"/>
        </w:rPr>
      </w:pPr>
      <w:r w:rsidRPr="00D365CA">
        <w:rPr>
          <w:u w:val="none"/>
        </w:rPr>
        <w:t>The Treasurer’s Report was approved.</w:t>
      </w:r>
    </w:p>
    <w:p w14:paraId="646C776C" w14:textId="14C61F76" w:rsidR="0060337A" w:rsidRPr="002A4BB0" w:rsidRDefault="009A65D2" w:rsidP="00750371">
      <w:pPr>
        <w:pStyle w:val="ListParagraph"/>
        <w:numPr>
          <w:ilvl w:val="0"/>
          <w:numId w:val="2"/>
        </w:numPr>
        <w:tabs>
          <w:tab w:val="left" w:pos="461"/>
        </w:tabs>
        <w:spacing w:before="1"/>
      </w:pPr>
      <w:r w:rsidRPr="002A4BB0">
        <w:t>Legal</w:t>
      </w:r>
      <w:r w:rsidRPr="002A4BB0">
        <w:rPr>
          <w:spacing w:val="-1"/>
        </w:rPr>
        <w:t xml:space="preserve"> </w:t>
      </w:r>
      <w:r w:rsidR="00750371" w:rsidRPr="002A4BB0">
        <w:rPr>
          <w:u w:val="none"/>
        </w:rPr>
        <w:t>–</w:t>
      </w:r>
      <w:r w:rsidRPr="002A4BB0">
        <w:rPr>
          <w:spacing w:val="-2"/>
          <w:u w:val="none"/>
        </w:rPr>
        <w:t xml:space="preserve"> </w:t>
      </w:r>
      <w:r w:rsidR="00750371" w:rsidRPr="002A4BB0">
        <w:rPr>
          <w:u w:val="none"/>
        </w:rPr>
        <w:t>There are no current liens</w:t>
      </w:r>
      <w:r w:rsidR="00A5259C">
        <w:rPr>
          <w:u w:val="none"/>
        </w:rPr>
        <w:t>, however the dues for Lot #63F are in arrears</w:t>
      </w:r>
      <w:r w:rsidR="00750371" w:rsidRPr="002A4BB0">
        <w:rPr>
          <w:u w:val="none"/>
        </w:rPr>
        <w:t>.</w:t>
      </w:r>
      <w:r w:rsidR="00A5259C">
        <w:rPr>
          <w:u w:val="none"/>
        </w:rPr>
        <w:t xml:space="preserve"> The board has been unable to contact the owner by any means provided by the owner. The Executive Board will attempt once again to contact the owner, and if unsuccessful, will move forward to place a lien on the property.</w:t>
      </w:r>
    </w:p>
    <w:p w14:paraId="1DC58BF6" w14:textId="77777777" w:rsidR="00A5259C" w:rsidRDefault="009A65D2">
      <w:pPr>
        <w:pStyle w:val="ListParagraph"/>
        <w:numPr>
          <w:ilvl w:val="0"/>
          <w:numId w:val="2"/>
        </w:numPr>
        <w:tabs>
          <w:tab w:val="left" w:pos="461"/>
        </w:tabs>
        <w:spacing w:before="24" w:line="259" w:lineRule="auto"/>
        <w:ind w:right="283"/>
        <w:rPr>
          <w:u w:val="none"/>
        </w:rPr>
      </w:pPr>
      <w:r w:rsidRPr="002A4BB0">
        <w:t xml:space="preserve">Lot Changes </w:t>
      </w:r>
      <w:r w:rsidRPr="002A4BB0">
        <w:rPr>
          <w:u w:val="none"/>
        </w:rPr>
        <w:t xml:space="preserve">– </w:t>
      </w:r>
      <w:r w:rsidR="00A5259C">
        <w:rPr>
          <w:u w:val="none"/>
        </w:rPr>
        <w:t>There were four lot changes over the past year, as follows:</w:t>
      </w:r>
    </w:p>
    <w:p w14:paraId="78BF048F" w14:textId="65FAEF65" w:rsidR="00A5259C" w:rsidRDefault="00A5259C" w:rsidP="00A5259C">
      <w:pPr>
        <w:pStyle w:val="ListParagraph"/>
        <w:tabs>
          <w:tab w:val="left" w:pos="461"/>
        </w:tabs>
        <w:spacing w:before="24" w:line="259" w:lineRule="auto"/>
        <w:ind w:left="460" w:right="283" w:firstLine="0"/>
        <w:rPr>
          <w:u w:val="none"/>
        </w:rPr>
      </w:pPr>
      <w:r>
        <w:rPr>
          <w:u w:val="none"/>
        </w:rPr>
        <w:t>a. Pavilion Lot from Theriault to Bedell</w:t>
      </w:r>
    </w:p>
    <w:p w14:paraId="36809910" w14:textId="77777777" w:rsidR="00A5259C" w:rsidRDefault="00A5259C" w:rsidP="00A5259C">
      <w:pPr>
        <w:pStyle w:val="ListParagraph"/>
        <w:tabs>
          <w:tab w:val="left" w:pos="461"/>
        </w:tabs>
        <w:spacing w:before="24" w:line="259" w:lineRule="auto"/>
        <w:ind w:left="460" w:right="283" w:firstLine="0"/>
        <w:jc w:val="both"/>
        <w:rPr>
          <w:u w:val="none"/>
        </w:rPr>
      </w:pPr>
      <w:r>
        <w:rPr>
          <w:u w:val="none"/>
        </w:rPr>
        <w:t>b. Lot #12 from LaMontagne to Carrier</w:t>
      </w:r>
    </w:p>
    <w:p w14:paraId="3A8441F0" w14:textId="77777777" w:rsidR="00A5259C" w:rsidRDefault="00A5259C" w:rsidP="00A5259C">
      <w:pPr>
        <w:pStyle w:val="ListParagraph"/>
        <w:tabs>
          <w:tab w:val="left" w:pos="461"/>
        </w:tabs>
        <w:spacing w:before="24" w:line="259" w:lineRule="auto"/>
        <w:ind w:left="460" w:right="283" w:firstLine="0"/>
        <w:jc w:val="both"/>
        <w:rPr>
          <w:u w:val="none"/>
        </w:rPr>
      </w:pPr>
      <w:r>
        <w:rPr>
          <w:u w:val="none"/>
        </w:rPr>
        <w:t>c. Lot #19 from Mitchell to Thayer</w:t>
      </w:r>
    </w:p>
    <w:p w14:paraId="09DC1824" w14:textId="77777777" w:rsidR="00A5259C" w:rsidRDefault="00A5259C" w:rsidP="00A5259C">
      <w:pPr>
        <w:pStyle w:val="ListParagraph"/>
        <w:tabs>
          <w:tab w:val="left" w:pos="461"/>
        </w:tabs>
        <w:spacing w:before="24" w:line="259" w:lineRule="auto"/>
        <w:ind w:left="460" w:right="283" w:firstLine="0"/>
        <w:jc w:val="both"/>
        <w:rPr>
          <w:u w:val="none"/>
        </w:rPr>
      </w:pPr>
      <w:r>
        <w:rPr>
          <w:u w:val="none"/>
        </w:rPr>
        <w:t>d. CR #8 from Allen to Waters</w:t>
      </w:r>
    </w:p>
    <w:p w14:paraId="7D3AD8F0" w14:textId="77777777" w:rsidR="0060337A" w:rsidRPr="002A4BB0" w:rsidRDefault="009A65D2">
      <w:pPr>
        <w:pStyle w:val="ListParagraph"/>
        <w:numPr>
          <w:ilvl w:val="0"/>
          <w:numId w:val="2"/>
        </w:numPr>
        <w:tabs>
          <w:tab w:val="left" w:pos="461"/>
        </w:tabs>
        <w:rPr>
          <w:u w:val="none"/>
        </w:rPr>
      </w:pPr>
      <w:r w:rsidRPr="002A4BB0">
        <w:t>Committee</w:t>
      </w:r>
      <w:r w:rsidRPr="002A4BB0">
        <w:rPr>
          <w:spacing w:val="-6"/>
        </w:rPr>
        <w:t xml:space="preserve"> </w:t>
      </w:r>
      <w:r w:rsidRPr="002A4BB0">
        <w:t>Reports</w:t>
      </w:r>
      <w:r w:rsidRPr="002A4BB0">
        <w:rPr>
          <w:u w:val="none"/>
        </w:rPr>
        <w:t>:</w:t>
      </w:r>
    </w:p>
    <w:p w14:paraId="55A164F9" w14:textId="5DA4AE87" w:rsidR="0060337A" w:rsidRDefault="009A65D2">
      <w:pPr>
        <w:pStyle w:val="ListParagraph"/>
        <w:numPr>
          <w:ilvl w:val="1"/>
          <w:numId w:val="2"/>
        </w:numPr>
        <w:tabs>
          <w:tab w:val="left" w:pos="1272"/>
        </w:tabs>
        <w:spacing w:before="21"/>
        <w:rPr>
          <w:u w:val="none"/>
        </w:rPr>
      </w:pPr>
      <w:r w:rsidRPr="002A4BB0">
        <w:t>Marina Report</w:t>
      </w:r>
      <w:r w:rsidRPr="002A4BB0">
        <w:rPr>
          <w:u w:val="none"/>
        </w:rPr>
        <w:t xml:space="preserve">:  KCOMG Chair Loren </w:t>
      </w:r>
      <w:r w:rsidR="005D6B1A">
        <w:rPr>
          <w:u w:val="none"/>
        </w:rPr>
        <w:t>Goodridge</w:t>
      </w:r>
      <w:r w:rsidR="002A4BB0">
        <w:rPr>
          <w:u w:val="none"/>
        </w:rPr>
        <w:t xml:space="preserve"> </w:t>
      </w:r>
      <w:r w:rsidRPr="002A4BB0">
        <w:rPr>
          <w:u w:val="none"/>
        </w:rPr>
        <w:t>reported the</w:t>
      </w:r>
      <w:r w:rsidRPr="002A4BB0">
        <w:rPr>
          <w:spacing w:val="-28"/>
          <w:u w:val="none"/>
        </w:rPr>
        <w:t xml:space="preserve"> </w:t>
      </w:r>
      <w:r w:rsidRPr="002A4BB0">
        <w:rPr>
          <w:u w:val="none"/>
        </w:rPr>
        <w:t>following:</w:t>
      </w:r>
    </w:p>
    <w:p w14:paraId="531775E1" w14:textId="6E1663C6" w:rsidR="009C1063" w:rsidRDefault="002A4BB0" w:rsidP="009C1063">
      <w:pPr>
        <w:pStyle w:val="ListParagraph"/>
        <w:numPr>
          <w:ilvl w:val="0"/>
          <w:numId w:val="5"/>
        </w:numPr>
        <w:tabs>
          <w:tab w:val="left" w:pos="1272"/>
        </w:tabs>
        <w:spacing w:before="21"/>
        <w:rPr>
          <w:u w:val="none"/>
        </w:rPr>
      </w:pPr>
      <w:r>
        <w:rPr>
          <w:u w:val="none"/>
        </w:rPr>
        <w:t xml:space="preserve">KCOMG met on July </w:t>
      </w:r>
      <w:r w:rsidR="001205A2">
        <w:rPr>
          <w:u w:val="none"/>
        </w:rPr>
        <w:t>11</w:t>
      </w:r>
      <w:r w:rsidR="00731F1D">
        <w:rPr>
          <w:u w:val="none"/>
        </w:rPr>
        <w:t>, 20</w:t>
      </w:r>
      <w:r w:rsidR="001205A2">
        <w:rPr>
          <w:u w:val="none"/>
        </w:rPr>
        <w:t>20</w:t>
      </w:r>
      <w:r>
        <w:rPr>
          <w:u w:val="none"/>
        </w:rPr>
        <w:t xml:space="preserve">. </w:t>
      </w:r>
    </w:p>
    <w:p w14:paraId="6BFE9C3C" w14:textId="0FE099A1" w:rsidR="001205A2" w:rsidRDefault="001205A2" w:rsidP="009C1063">
      <w:pPr>
        <w:pStyle w:val="ListParagraph"/>
        <w:numPr>
          <w:ilvl w:val="0"/>
          <w:numId w:val="5"/>
        </w:numPr>
        <w:tabs>
          <w:tab w:val="left" w:pos="1272"/>
        </w:tabs>
        <w:spacing w:before="21"/>
        <w:rPr>
          <w:u w:val="none"/>
        </w:rPr>
      </w:pPr>
      <w:r>
        <w:rPr>
          <w:u w:val="none"/>
        </w:rPr>
        <w:t xml:space="preserve">Along with lot sales. LaMontagne transferred </w:t>
      </w:r>
      <w:r w:rsidR="00BF29E2">
        <w:rPr>
          <w:u w:val="none"/>
        </w:rPr>
        <w:t>a</w:t>
      </w:r>
      <w:r>
        <w:rPr>
          <w:u w:val="none"/>
        </w:rPr>
        <w:t xml:space="preserve"> slip to Carrier, and Mitchell to Thayer.</w:t>
      </w:r>
      <w:r w:rsidR="00D365CA">
        <w:rPr>
          <w:u w:val="none"/>
        </w:rPr>
        <w:t xml:space="preserve"> </w:t>
      </w:r>
    </w:p>
    <w:p w14:paraId="241527F3" w14:textId="5AAA51F8" w:rsidR="009C1063" w:rsidRDefault="002A4BB0" w:rsidP="009C1063">
      <w:pPr>
        <w:pStyle w:val="ListParagraph"/>
        <w:numPr>
          <w:ilvl w:val="0"/>
          <w:numId w:val="5"/>
        </w:numPr>
        <w:tabs>
          <w:tab w:val="left" w:pos="1272"/>
        </w:tabs>
        <w:spacing w:before="21"/>
        <w:rPr>
          <w:u w:val="none"/>
        </w:rPr>
      </w:pPr>
      <w:r>
        <w:rPr>
          <w:u w:val="none"/>
        </w:rPr>
        <w:t xml:space="preserve">Dues for next year are set at $310 for the west slips and $355 for the east slips. </w:t>
      </w:r>
    </w:p>
    <w:p w14:paraId="2ECE18D4" w14:textId="4FBADCFE" w:rsidR="009C1063" w:rsidRDefault="002A4BB0" w:rsidP="009C1063">
      <w:pPr>
        <w:pStyle w:val="ListParagraph"/>
        <w:numPr>
          <w:ilvl w:val="0"/>
          <w:numId w:val="5"/>
        </w:numPr>
        <w:tabs>
          <w:tab w:val="left" w:pos="1272"/>
        </w:tabs>
        <w:spacing w:before="21"/>
        <w:rPr>
          <w:u w:val="none"/>
        </w:rPr>
      </w:pPr>
      <w:r>
        <w:rPr>
          <w:u w:val="none"/>
        </w:rPr>
        <w:t>The West Slips Reserves account has a balance of approximately $</w:t>
      </w:r>
      <w:r w:rsidR="001205A2">
        <w:rPr>
          <w:u w:val="none"/>
        </w:rPr>
        <w:t>13,600</w:t>
      </w:r>
      <w:r>
        <w:rPr>
          <w:u w:val="none"/>
        </w:rPr>
        <w:t>. The East Slip Reserve account has an approximate balance of $4,</w:t>
      </w:r>
      <w:r w:rsidR="001205A2">
        <w:rPr>
          <w:u w:val="none"/>
        </w:rPr>
        <w:t>6</w:t>
      </w:r>
      <w:r>
        <w:rPr>
          <w:u w:val="none"/>
        </w:rPr>
        <w:t xml:space="preserve">00. </w:t>
      </w:r>
    </w:p>
    <w:p w14:paraId="4EBCE207" w14:textId="73A8D0E6" w:rsidR="001205A2" w:rsidRDefault="001205A2" w:rsidP="009C1063">
      <w:pPr>
        <w:pStyle w:val="ListParagraph"/>
        <w:numPr>
          <w:ilvl w:val="0"/>
          <w:numId w:val="5"/>
        </w:numPr>
        <w:tabs>
          <w:tab w:val="left" w:pos="1272"/>
        </w:tabs>
        <w:spacing w:before="21"/>
        <w:rPr>
          <w:u w:val="none"/>
        </w:rPr>
      </w:pPr>
      <w:r>
        <w:rPr>
          <w:u w:val="none"/>
        </w:rPr>
        <w:t xml:space="preserve">There are outstanding dues on 5 slips. Loren said he expected that </w:t>
      </w:r>
      <w:r w:rsidR="00D365CA">
        <w:rPr>
          <w:u w:val="none"/>
        </w:rPr>
        <w:t xml:space="preserve">effects of COVID and </w:t>
      </w:r>
      <w:r>
        <w:rPr>
          <w:u w:val="none"/>
        </w:rPr>
        <w:t xml:space="preserve">switching to 100% e-mail </w:t>
      </w:r>
      <w:r w:rsidR="00BF29E2">
        <w:rPr>
          <w:u w:val="none"/>
        </w:rPr>
        <w:t xml:space="preserve">communication </w:t>
      </w:r>
      <w:r>
        <w:rPr>
          <w:u w:val="none"/>
        </w:rPr>
        <w:t>this year may have contributed to the delay in some of the payments. One slip is 2 years in arrears. The KCOMG will reach out to th</w:t>
      </w:r>
      <w:r w:rsidR="00BF29E2">
        <w:rPr>
          <w:u w:val="none"/>
        </w:rPr>
        <w:t>e</w:t>
      </w:r>
      <w:r>
        <w:rPr>
          <w:u w:val="none"/>
        </w:rPr>
        <w:t xml:space="preserve"> owner </w:t>
      </w:r>
      <w:r w:rsidR="00BF29E2">
        <w:rPr>
          <w:u w:val="none"/>
        </w:rPr>
        <w:t xml:space="preserve">of this slip </w:t>
      </w:r>
      <w:r>
        <w:rPr>
          <w:u w:val="none"/>
        </w:rPr>
        <w:t xml:space="preserve">one more time, and if unsuccessful in resolving the </w:t>
      </w:r>
      <w:r>
        <w:rPr>
          <w:u w:val="none"/>
        </w:rPr>
        <w:lastRenderedPageBreak/>
        <w:t>issue, will proceed with placing a lien</w:t>
      </w:r>
      <w:r w:rsidR="00D365CA">
        <w:rPr>
          <w:u w:val="none"/>
        </w:rPr>
        <w:t>.</w:t>
      </w:r>
    </w:p>
    <w:p w14:paraId="5E4BB1A0" w14:textId="668427FD" w:rsidR="009825BD" w:rsidRDefault="009825BD" w:rsidP="009C1063">
      <w:pPr>
        <w:pStyle w:val="ListParagraph"/>
        <w:numPr>
          <w:ilvl w:val="0"/>
          <w:numId w:val="5"/>
        </w:numPr>
        <w:tabs>
          <w:tab w:val="left" w:pos="1272"/>
        </w:tabs>
        <w:spacing w:before="21"/>
        <w:rPr>
          <w:u w:val="none"/>
        </w:rPr>
      </w:pPr>
      <w:r>
        <w:rPr>
          <w:u w:val="none"/>
        </w:rPr>
        <w:t xml:space="preserve">Dock signs will be updated </w:t>
      </w:r>
      <w:r w:rsidR="00D365CA">
        <w:rPr>
          <w:u w:val="none"/>
        </w:rPr>
        <w:t xml:space="preserve">in 2021 </w:t>
      </w:r>
      <w:r>
        <w:rPr>
          <w:u w:val="none"/>
        </w:rPr>
        <w:t>to reflect new ownership.</w:t>
      </w:r>
    </w:p>
    <w:p w14:paraId="2267DB5E" w14:textId="45491936" w:rsidR="009825BD" w:rsidRDefault="009825BD" w:rsidP="009C1063">
      <w:pPr>
        <w:pStyle w:val="ListParagraph"/>
        <w:numPr>
          <w:ilvl w:val="0"/>
          <w:numId w:val="5"/>
        </w:numPr>
        <w:tabs>
          <w:tab w:val="left" w:pos="1272"/>
        </w:tabs>
        <w:spacing w:before="21"/>
        <w:rPr>
          <w:u w:val="none"/>
        </w:rPr>
      </w:pPr>
      <w:r>
        <w:rPr>
          <w:u w:val="none"/>
        </w:rPr>
        <w:t xml:space="preserve">The current by-laws include a 10-year “sunset clause” and have expired. Jim Pringle </w:t>
      </w:r>
      <w:r w:rsidR="005D6B1A">
        <w:rPr>
          <w:u w:val="none"/>
        </w:rPr>
        <w:t>drafted</w:t>
      </w:r>
      <w:r>
        <w:rPr>
          <w:u w:val="none"/>
        </w:rPr>
        <w:t xml:space="preserve"> revised by-laws that will, among other changes, remove the sunset clause and allow Zoom meetings</w:t>
      </w:r>
      <w:r w:rsidR="00D365CA">
        <w:rPr>
          <w:u w:val="none"/>
        </w:rPr>
        <w:t xml:space="preserve"> and e-mail communication</w:t>
      </w:r>
      <w:r>
        <w:rPr>
          <w:u w:val="none"/>
        </w:rPr>
        <w:t xml:space="preserve">.  </w:t>
      </w:r>
      <w:r w:rsidR="005D6B1A">
        <w:rPr>
          <w:u w:val="none"/>
        </w:rPr>
        <w:t xml:space="preserve">These have been submitted to Atty. </w:t>
      </w:r>
      <w:r>
        <w:rPr>
          <w:u w:val="none"/>
        </w:rPr>
        <w:t xml:space="preserve">Gerald </w:t>
      </w:r>
      <w:proofErr w:type="spellStart"/>
      <w:r>
        <w:rPr>
          <w:u w:val="none"/>
        </w:rPr>
        <w:t>Nessman</w:t>
      </w:r>
      <w:r w:rsidR="00BF29E2">
        <w:rPr>
          <w:u w:val="none"/>
        </w:rPr>
        <w:t>n</w:t>
      </w:r>
      <w:proofErr w:type="spellEnd"/>
      <w:r>
        <w:rPr>
          <w:u w:val="none"/>
        </w:rPr>
        <w:t xml:space="preserve"> </w:t>
      </w:r>
      <w:r w:rsidR="005D6B1A">
        <w:rPr>
          <w:u w:val="none"/>
        </w:rPr>
        <w:t>for</w:t>
      </w:r>
      <w:r>
        <w:rPr>
          <w:u w:val="none"/>
        </w:rPr>
        <w:t xml:space="preserve"> review </w:t>
      </w:r>
      <w:r w:rsidR="005D6B1A">
        <w:rPr>
          <w:u w:val="none"/>
        </w:rPr>
        <w:t>before</w:t>
      </w:r>
      <w:r>
        <w:rPr>
          <w:u w:val="none"/>
        </w:rPr>
        <w:t xml:space="preserve"> </w:t>
      </w:r>
      <w:r w:rsidR="005D6B1A">
        <w:rPr>
          <w:u w:val="none"/>
        </w:rPr>
        <w:t xml:space="preserve">final </w:t>
      </w:r>
      <w:r>
        <w:rPr>
          <w:u w:val="none"/>
        </w:rPr>
        <w:t xml:space="preserve">approval. </w:t>
      </w:r>
    </w:p>
    <w:p w14:paraId="0E827855" w14:textId="65013346" w:rsidR="009825BD" w:rsidRDefault="009825BD" w:rsidP="009C1063">
      <w:pPr>
        <w:pStyle w:val="ListParagraph"/>
        <w:numPr>
          <w:ilvl w:val="0"/>
          <w:numId w:val="5"/>
        </w:numPr>
        <w:tabs>
          <w:tab w:val="left" w:pos="1272"/>
        </w:tabs>
        <w:spacing w:before="21"/>
        <w:rPr>
          <w:u w:val="none"/>
        </w:rPr>
      </w:pPr>
      <w:r>
        <w:rPr>
          <w:u w:val="none"/>
        </w:rPr>
        <w:t>There is significant work needed in the West Shore Marina due to aging docks</w:t>
      </w:r>
      <w:r w:rsidR="00BF29E2">
        <w:rPr>
          <w:u w:val="none"/>
        </w:rPr>
        <w:t>, some rotting</w:t>
      </w:r>
      <w:r>
        <w:rPr>
          <w:u w:val="none"/>
        </w:rPr>
        <w:t xml:space="preserve"> and increasing maintenance costs, including the cost of replacing pins and shackles.</w:t>
      </w:r>
      <w:r w:rsidR="00BF29E2">
        <w:rPr>
          <w:u w:val="none"/>
        </w:rPr>
        <w:t xml:space="preserve"> </w:t>
      </w:r>
      <w:r w:rsidR="00294EE1">
        <w:rPr>
          <w:u w:val="none"/>
        </w:rPr>
        <w:t xml:space="preserve">Mooring inspections will be performed in 2021. </w:t>
      </w:r>
      <w:r w:rsidR="00BF29E2">
        <w:rPr>
          <w:u w:val="none"/>
        </w:rPr>
        <w:t xml:space="preserve">KCOMG </w:t>
      </w:r>
      <w:r w:rsidR="00D365CA">
        <w:rPr>
          <w:u w:val="none"/>
        </w:rPr>
        <w:t>dues will increase</w:t>
      </w:r>
      <w:r w:rsidR="00BF29E2">
        <w:rPr>
          <w:u w:val="none"/>
        </w:rPr>
        <w:t xml:space="preserve"> by $30/slip in </w:t>
      </w:r>
      <w:r w:rsidR="00D365CA">
        <w:rPr>
          <w:u w:val="none"/>
        </w:rPr>
        <w:t xml:space="preserve">order to build adequate reserves to cover anticipated </w:t>
      </w:r>
      <w:r w:rsidR="00294EE1">
        <w:rPr>
          <w:u w:val="none"/>
        </w:rPr>
        <w:t xml:space="preserve">heavier </w:t>
      </w:r>
      <w:r w:rsidR="00D365CA">
        <w:rPr>
          <w:u w:val="none"/>
        </w:rPr>
        <w:t>maintenance</w:t>
      </w:r>
      <w:r w:rsidR="00294EE1">
        <w:rPr>
          <w:u w:val="none"/>
        </w:rPr>
        <w:t xml:space="preserve"> over the next few years</w:t>
      </w:r>
      <w:r w:rsidR="00BF29E2">
        <w:rPr>
          <w:u w:val="none"/>
        </w:rPr>
        <w:t>.</w:t>
      </w:r>
    </w:p>
    <w:p w14:paraId="77F9B79F" w14:textId="1AEC7B27" w:rsidR="002A4BB0" w:rsidRPr="00561088" w:rsidRDefault="00BF29E2" w:rsidP="00B8331A">
      <w:pPr>
        <w:pStyle w:val="ListParagraph"/>
        <w:numPr>
          <w:ilvl w:val="0"/>
          <w:numId w:val="5"/>
        </w:numPr>
        <w:tabs>
          <w:tab w:val="left" w:pos="1272"/>
        </w:tabs>
        <w:spacing w:before="21"/>
        <w:ind w:left="1631"/>
      </w:pPr>
      <w:r>
        <w:rPr>
          <w:u w:val="none"/>
        </w:rPr>
        <w:t>Chuck Holden is exploring whether KCOMG can get permission from LUPC to repair the East Shore breakwater. Heavy winds and water from the south</w:t>
      </w:r>
      <w:r w:rsidR="00561088">
        <w:rPr>
          <w:u w:val="none"/>
        </w:rPr>
        <w:t xml:space="preserve"> are causing stress on the West Shore Marina slips.</w:t>
      </w:r>
    </w:p>
    <w:p w14:paraId="7D3D3791" w14:textId="36725FD3" w:rsidR="00561088" w:rsidRPr="00D365CA" w:rsidRDefault="00561088" w:rsidP="00B8331A">
      <w:pPr>
        <w:pStyle w:val="ListParagraph"/>
        <w:numPr>
          <w:ilvl w:val="0"/>
          <w:numId w:val="5"/>
        </w:numPr>
        <w:tabs>
          <w:tab w:val="left" w:pos="1272"/>
        </w:tabs>
        <w:spacing w:before="21"/>
        <w:ind w:left="1631"/>
      </w:pPr>
      <w:r>
        <w:rPr>
          <w:u w:val="none"/>
        </w:rPr>
        <w:t>Loren reported that Alden Thayer is interested in a 28’ slip if there is anyone who owns one and is interested in selling or swapping.</w:t>
      </w:r>
    </w:p>
    <w:p w14:paraId="5CD2ED2E" w14:textId="4E4376E0" w:rsidR="00D365CA" w:rsidRPr="00294EE1" w:rsidRDefault="00D365CA" w:rsidP="00B8331A">
      <w:pPr>
        <w:pStyle w:val="ListParagraph"/>
        <w:numPr>
          <w:ilvl w:val="0"/>
          <w:numId w:val="5"/>
        </w:numPr>
        <w:tabs>
          <w:tab w:val="left" w:pos="1272"/>
        </w:tabs>
        <w:spacing w:before="21"/>
        <w:ind w:left="1631"/>
        <w:rPr>
          <w:u w:val="none"/>
        </w:rPr>
      </w:pPr>
      <w:r w:rsidRPr="00294EE1">
        <w:rPr>
          <w:u w:val="none"/>
        </w:rPr>
        <w:t xml:space="preserve">Loren </w:t>
      </w:r>
      <w:r w:rsidR="005D6B1A">
        <w:rPr>
          <w:u w:val="none"/>
        </w:rPr>
        <w:t>Goodridge</w:t>
      </w:r>
      <w:r w:rsidRPr="00294EE1">
        <w:rPr>
          <w:u w:val="none"/>
        </w:rPr>
        <w:t xml:space="preserve"> was re-elected </w:t>
      </w:r>
      <w:r w:rsidR="00294EE1" w:rsidRPr="00294EE1">
        <w:rPr>
          <w:u w:val="none"/>
        </w:rPr>
        <w:t>President for a 3-year term; Ted Fales was elected to serve on the KCOMG for a 2-year term, and Chuck Holden for a 1-year term</w:t>
      </w:r>
      <w:r w:rsidR="00294EE1">
        <w:rPr>
          <w:u w:val="none"/>
        </w:rPr>
        <w:t>.</w:t>
      </w:r>
    </w:p>
    <w:p w14:paraId="2EB5BF38" w14:textId="20AB6DD9" w:rsidR="00C46CDC" w:rsidRDefault="009A65D2" w:rsidP="00C46CDC">
      <w:pPr>
        <w:pStyle w:val="ListParagraph"/>
        <w:numPr>
          <w:ilvl w:val="1"/>
          <w:numId w:val="2"/>
        </w:numPr>
        <w:tabs>
          <w:tab w:val="left" w:pos="1272"/>
        </w:tabs>
        <w:spacing w:line="259" w:lineRule="auto"/>
        <w:ind w:right="115"/>
        <w:rPr>
          <w:u w:val="none"/>
        </w:rPr>
      </w:pPr>
      <w:r w:rsidRPr="002A4BB0">
        <w:t>Defibrillator/Medical supplies</w:t>
      </w:r>
      <w:r w:rsidRPr="002A4BB0">
        <w:rPr>
          <w:u w:val="none"/>
        </w:rPr>
        <w:t xml:space="preserve">: </w:t>
      </w:r>
      <w:r w:rsidR="00561088">
        <w:rPr>
          <w:u w:val="none"/>
        </w:rPr>
        <w:t>Jane Pringle</w:t>
      </w:r>
      <w:r w:rsidRPr="002A4BB0">
        <w:rPr>
          <w:u w:val="none"/>
        </w:rPr>
        <w:t xml:space="preserve"> reminded members that the</w:t>
      </w:r>
      <w:r w:rsidRPr="002A4BB0">
        <w:rPr>
          <w:spacing w:val="-32"/>
          <w:u w:val="none"/>
        </w:rPr>
        <w:t xml:space="preserve"> </w:t>
      </w:r>
      <w:r w:rsidRPr="002A4BB0">
        <w:rPr>
          <w:u w:val="none"/>
        </w:rPr>
        <w:t xml:space="preserve">access code to the defibrillator case </w:t>
      </w:r>
      <w:r w:rsidR="00271D52">
        <w:rPr>
          <w:u w:val="none"/>
        </w:rPr>
        <w:t xml:space="preserve">outside the golf </w:t>
      </w:r>
      <w:r w:rsidR="00294EE1">
        <w:rPr>
          <w:u w:val="none"/>
        </w:rPr>
        <w:t>pro shop</w:t>
      </w:r>
      <w:r w:rsidR="00271D52">
        <w:rPr>
          <w:u w:val="none"/>
        </w:rPr>
        <w:t xml:space="preserve"> </w:t>
      </w:r>
      <w:r w:rsidRPr="002A4BB0">
        <w:rPr>
          <w:u w:val="none"/>
        </w:rPr>
        <w:t>is “911”</w:t>
      </w:r>
      <w:r w:rsidR="00271D52">
        <w:rPr>
          <w:u w:val="none"/>
        </w:rPr>
        <w:t>.</w:t>
      </w:r>
      <w:r w:rsidRPr="002A4BB0">
        <w:rPr>
          <w:u w:val="none"/>
        </w:rPr>
        <w:t xml:space="preserve"> </w:t>
      </w:r>
      <w:r w:rsidR="00183CFC">
        <w:rPr>
          <w:u w:val="none"/>
        </w:rPr>
        <w:t>Jean Barbour replaced the battery pack and pads on the defibrillator.</w:t>
      </w:r>
    </w:p>
    <w:p w14:paraId="78DD409E" w14:textId="7B5FBFFF" w:rsidR="000E6482" w:rsidRDefault="000E6482" w:rsidP="00C46CDC">
      <w:pPr>
        <w:pStyle w:val="ListParagraph"/>
        <w:numPr>
          <w:ilvl w:val="1"/>
          <w:numId w:val="2"/>
        </w:numPr>
        <w:tabs>
          <w:tab w:val="left" w:pos="1272"/>
        </w:tabs>
        <w:spacing w:line="259" w:lineRule="auto"/>
        <w:ind w:right="115"/>
        <w:rPr>
          <w:u w:val="none"/>
        </w:rPr>
      </w:pPr>
      <w:r w:rsidRPr="000E6482">
        <w:t>Safety (Emergency response and Fire Prevention)</w:t>
      </w:r>
      <w:r w:rsidRPr="000E6482">
        <w:rPr>
          <w:u w:val="none"/>
        </w:rPr>
        <w:t>: Paul Blair checked the fire safety equipment at the shed near the golf course. He has not checked the equipment near the tennis court lot. Elwood Doran offered to follow up with Paul regarding the status of the equipment.</w:t>
      </w:r>
    </w:p>
    <w:p w14:paraId="2A7E435F" w14:textId="3CB424F7" w:rsidR="00FF2192" w:rsidRPr="00FF2192" w:rsidRDefault="00FF2192">
      <w:pPr>
        <w:pStyle w:val="ListParagraph"/>
        <w:numPr>
          <w:ilvl w:val="1"/>
          <w:numId w:val="2"/>
        </w:numPr>
        <w:tabs>
          <w:tab w:val="left" w:pos="1272"/>
        </w:tabs>
        <w:spacing w:line="259" w:lineRule="auto"/>
        <w:ind w:right="179"/>
        <w:rPr>
          <w:u w:val="none"/>
        </w:rPr>
      </w:pPr>
      <w:r>
        <w:t>Building Committee</w:t>
      </w:r>
      <w:r>
        <w:rPr>
          <w:u w:val="none"/>
        </w:rPr>
        <w:t xml:space="preserve">: </w:t>
      </w:r>
      <w:r w:rsidR="000E6482">
        <w:rPr>
          <w:u w:val="none"/>
        </w:rPr>
        <w:t>T</w:t>
      </w:r>
      <w:r>
        <w:rPr>
          <w:u w:val="none"/>
        </w:rPr>
        <w:t xml:space="preserve">here is </w:t>
      </w:r>
      <w:r w:rsidR="000E6482">
        <w:rPr>
          <w:u w:val="none"/>
        </w:rPr>
        <w:t xml:space="preserve">currently </w:t>
      </w:r>
      <w:r>
        <w:rPr>
          <w:u w:val="none"/>
        </w:rPr>
        <w:t xml:space="preserve">no standing Building Committee. </w:t>
      </w:r>
      <w:r w:rsidR="00183CFC">
        <w:rPr>
          <w:u w:val="none"/>
        </w:rPr>
        <w:t xml:space="preserve">The Executive Board serves as such until a committee is formed. Jane requested that if anyone is interested in serving on a Building Committee, they please contact her. </w:t>
      </w:r>
      <w:r>
        <w:rPr>
          <w:u w:val="none"/>
        </w:rPr>
        <w:t>Any request for building approval should be submitted to Jane</w:t>
      </w:r>
      <w:r w:rsidR="00183CFC">
        <w:rPr>
          <w:u w:val="none"/>
        </w:rPr>
        <w:t xml:space="preserve">. The Executive Board is working with the </w:t>
      </w:r>
      <w:proofErr w:type="spellStart"/>
      <w:r w:rsidR="00183CFC">
        <w:rPr>
          <w:u w:val="none"/>
        </w:rPr>
        <w:t>Teagues</w:t>
      </w:r>
      <w:proofErr w:type="spellEnd"/>
      <w:r w:rsidR="00183CFC">
        <w:rPr>
          <w:u w:val="none"/>
        </w:rPr>
        <w:t xml:space="preserve">, who are planning to build a storage shed on Lot </w:t>
      </w:r>
      <w:proofErr w:type="gramStart"/>
      <w:r w:rsidR="00183CFC">
        <w:rPr>
          <w:u w:val="none"/>
        </w:rPr>
        <w:t>#33, and</w:t>
      </w:r>
      <w:proofErr w:type="gramEnd"/>
      <w:r w:rsidR="00183CFC">
        <w:rPr>
          <w:u w:val="none"/>
        </w:rPr>
        <w:t xml:space="preserve"> will contact the new owner of Pavilion (Bedell) to ensure compliance with covenants.</w:t>
      </w:r>
    </w:p>
    <w:p w14:paraId="1DA451BE" w14:textId="000B75DE" w:rsidR="00FF2192" w:rsidRDefault="00FF2192">
      <w:pPr>
        <w:pStyle w:val="ListParagraph"/>
        <w:numPr>
          <w:ilvl w:val="1"/>
          <w:numId w:val="2"/>
        </w:numPr>
        <w:tabs>
          <w:tab w:val="left" w:pos="1272"/>
        </w:tabs>
        <w:spacing w:line="259" w:lineRule="auto"/>
        <w:ind w:right="179"/>
        <w:rPr>
          <w:u w:val="none"/>
        </w:rPr>
      </w:pPr>
      <w:r>
        <w:t>Road Maintenance, gravel and signage</w:t>
      </w:r>
      <w:r w:rsidRPr="00FF2192">
        <w:rPr>
          <w:u w:val="none"/>
        </w:rPr>
        <w:t>:</w:t>
      </w:r>
      <w:r>
        <w:rPr>
          <w:u w:val="none"/>
        </w:rPr>
        <w:t xml:space="preserve"> Butch Billing complete</w:t>
      </w:r>
      <w:r w:rsidR="000E6482">
        <w:rPr>
          <w:u w:val="none"/>
        </w:rPr>
        <w:t>d the road work this year using gravel purchased last year</w:t>
      </w:r>
      <w:r>
        <w:rPr>
          <w:u w:val="none"/>
        </w:rPr>
        <w:t xml:space="preserve">. </w:t>
      </w:r>
      <w:r w:rsidR="000E6482">
        <w:rPr>
          <w:u w:val="none"/>
        </w:rPr>
        <w:t xml:space="preserve">Susan </w:t>
      </w:r>
      <w:proofErr w:type="spellStart"/>
      <w:r w:rsidR="000E6482">
        <w:rPr>
          <w:u w:val="none"/>
        </w:rPr>
        <w:t>Russett</w:t>
      </w:r>
      <w:proofErr w:type="spellEnd"/>
      <w:r w:rsidR="000E6482">
        <w:rPr>
          <w:u w:val="none"/>
        </w:rPr>
        <w:t xml:space="preserve"> reported that there are </w:t>
      </w:r>
      <w:r w:rsidR="00294EE1">
        <w:rPr>
          <w:u w:val="none"/>
        </w:rPr>
        <w:t xml:space="preserve">large </w:t>
      </w:r>
      <w:r w:rsidR="000E6482">
        <w:rPr>
          <w:u w:val="none"/>
        </w:rPr>
        <w:t xml:space="preserve">ant-infested trees on common land abutting Pebble Beach Road. She believes that they may fall into the road in the event of a major wind event. She will speak with </w:t>
      </w:r>
      <w:r w:rsidR="00294EE1">
        <w:rPr>
          <w:u w:val="none"/>
        </w:rPr>
        <w:t>B</w:t>
      </w:r>
      <w:r w:rsidR="000E6482">
        <w:rPr>
          <w:u w:val="none"/>
        </w:rPr>
        <w:t>utch and ask him to provide KCOA with an estimate for removal of trees that represent a threat to safety.</w:t>
      </w:r>
    </w:p>
    <w:p w14:paraId="5AAB3538" w14:textId="6375E123" w:rsidR="00DF7236" w:rsidRDefault="00DF7236">
      <w:pPr>
        <w:pStyle w:val="ListParagraph"/>
        <w:numPr>
          <w:ilvl w:val="1"/>
          <w:numId w:val="2"/>
        </w:numPr>
        <w:tabs>
          <w:tab w:val="left" w:pos="1272"/>
        </w:tabs>
        <w:spacing w:line="259" w:lineRule="auto"/>
        <w:ind w:right="179"/>
        <w:rPr>
          <w:u w:val="none"/>
        </w:rPr>
      </w:pPr>
      <w:r>
        <w:t>Cleanup</w:t>
      </w:r>
      <w:r w:rsidR="00031463">
        <w:rPr>
          <w:u w:val="none"/>
        </w:rPr>
        <w:t>:</w:t>
      </w:r>
      <w:r>
        <w:rPr>
          <w:u w:val="none"/>
        </w:rPr>
        <w:t xml:space="preserve"> Justine </w:t>
      </w:r>
      <w:proofErr w:type="spellStart"/>
      <w:r>
        <w:rPr>
          <w:u w:val="none"/>
        </w:rPr>
        <w:t>Dutil</w:t>
      </w:r>
      <w:proofErr w:type="spellEnd"/>
      <w:r>
        <w:rPr>
          <w:u w:val="none"/>
        </w:rPr>
        <w:t xml:space="preserve"> </w:t>
      </w:r>
      <w:r w:rsidR="000E6482">
        <w:rPr>
          <w:u w:val="none"/>
        </w:rPr>
        <w:t xml:space="preserve">reported that </w:t>
      </w:r>
      <w:r>
        <w:rPr>
          <w:u w:val="none"/>
        </w:rPr>
        <w:t xml:space="preserve">the trash </w:t>
      </w:r>
      <w:r w:rsidR="00965457">
        <w:rPr>
          <w:u w:val="none"/>
        </w:rPr>
        <w:t>in the woods along KCOA roadways</w:t>
      </w:r>
      <w:r>
        <w:rPr>
          <w:u w:val="none"/>
        </w:rPr>
        <w:t xml:space="preserve"> appears to be </w:t>
      </w:r>
      <w:r w:rsidR="00965457">
        <w:rPr>
          <w:u w:val="none"/>
        </w:rPr>
        <w:t xml:space="preserve">slightly less </w:t>
      </w:r>
      <w:r>
        <w:rPr>
          <w:u w:val="none"/>
        </w:rPr>
        <w:t>this year.</w:t>
      </w:r>
      <w:r w:rsidR="00965457">
        <w:rPr>
          <w:u w:val="none"/>
        </w:rPr>
        <w:t xml:space="preserve"> Justine performs casual trash pickup</w:t>
      </w:r>
      <w:r w:rsidR="00294EE1">
        <w:rPr>
          <w:u w:val="none"/>
        </w:rPr>
        <w:t xml:space="preserve"> on a regular basis</w:t>
      </w:r>
      <w:r w:rsidR="00965457">
        <w:rPr>
          <w:u w:val="none"/>
        </w:rPr>
        <w:t xml:space="preserve">. </w:t>
      </w:r>
    </w:p>
    <w:p w14:paraId="4A69008D" w14:textId="3C4ADC26" w:rsidR="0060337A" w:rsidRDefault="00031463">
      <w:pPr>
        <w:pStyle w:val="ListParagraph"/>
        <w:numPr>
          <w:ilvl w:val="1"/>
          <w:numId w:val="2"/>
        </w:numPr>
        <w:tabs>
          <w:tab w:val="left" w:pos="1272"/>
        </w:tabs>
        <w:spacing w:line="259" w:lineRule="auto"/>
        <w:ind w:right="179"/>
        <w:rPr>
          <w:u w:val="none"/>
        </w:rPr>
      </w:pPr>
      <w:r>
        <w:rPr>
          <w:u w:val="none"/>
        </w:rPr>
        <w:t xml:space="preserve"> </w:t>
      </w:r>
      <w:r w:rsidR="00DF7236" w:rsidRPr="00DF7236">
        <w:t>Website</w:t>
      </w:r>
      <w:r w:rsidR="00DF7236">
        <w:rPr>
          <w:u w:val="none"/>
        </w:rPr>
        <w:t>:</w:t>
      </w:r>
      <w:r>
        <w:rPr>
          <w:u w:val="none"/>
        </w:rPr>
        <w:t xml:space="preserve"> Sara Holden set up </w:t>
      </w:r>
      <w:r w:rsidR="00965457">
        <w:rPr>
          <w:u w:val="none"/>
        </w:rPr>
        <w:t xml:space="preserve">the KCOA </w:t>
      </w:r>
      <w:r>
        <w:rPr>
          <w:u w:val="none"/>
        </w:rPr>
        <w:t xml:space="preserve">page at </w:t>
      </w:r>
      <w:hyperlink r:id="rId7" w:history="1">
        <w:r w:rsidRPr="006B76B8">
          <w:rPr>
            <w:rStyle w:val="Hyperlink"/>
          </w:rPr>
          <w:t>www.kineoisland.com</w:t>
        </w:r>
      </w:hyperlink>
      <w:r>
        <w:rPr>
          <w:u w:val="none"/>
        </w:rPr>
        <w:t>. S</w:t>
      </w:r>
      <w:r w:rsidR="00C31EAF">
        <w:rPr>
          <w:u w:val="none"/>
        </w:rPr>
        <w:t xml:space="preserve">ara will add content (history, events, photos, additional documentation, etc.) as it is provided to her. </w:t>
      </w:r>
      <w:r w:rsidR="00965457">
        <w:rPr>
          <w:u w:val="none"/>
        </w:rPr>
        <w:t>Any suggestions from members regarding documentation and content are welcome.</w:t>
      </w:r>
    </w:p>
    <w:p w14:paraId="3946F957" w14:textId="51C86AB6" w:rsidR="0060337A" w:rsidRPr="00965457" w:rsidRDefault="009A65D2" w:rsidP="00965457">
      <w:pPr>
        <w:pStyle w:val="ListParagraph"/>
        <w:numPr>
          <w:ilvl w:val="1"/>
          <w:numId w:val="2"/>
        </w:numPr>
        <w:rPr>
          <w:u w:val="none"/>
        </w:rPr>
      </w:pPr>
      <w:r w:rsidRPr="00865051">
        <w:t>Trails</w:t>
      </w:r>
      <w:r w:rsidRPr="00865051">
        <w:rPr>
          <w:u w:val="none"/>
        </w:rPr>
        <w:t xml:space="preserve">: </w:t>
      </w:r>
      <w:r w:rsidR="00965457" w:rsidRPr="00965457">
        <w:rPr>
          <w:u w:val="none"/>
        </w:rPr>
        <w:t>Martha Holden reported that she and Chuck Holden regularly pick up trash on the hiking trails. The trash on hiking trails is not as much of a problem as it was last year.</w:t>
      </w:r>
    </w:p>
    <w:p w14:paraId="562AB431" w14:textId="6802F195" w:rsidR="00294EE1" w:rsidRDefault="009A65D2" w:rsidP="00332DAE">
      <w:pPr>
        <w:pStyle w:val="ListParagraph"/>
        <w:numPr>
          <w:ilvl w:val="1"/>
          <w:numId w:val="2"/>
        </w:numPr>
        <w:tabs>
          <w:tab w:val="left" w:pos="1271"/>
          <w:tab w:val="left" w:pos="1272"/>
        </w:tabs>
        <w:spacing w:before="161" w:line="259" w:lineRule="auto"/>
        <w:ind w:left="911" w:right="183" w:firstLine="0"/>
        <w:rPr>
          <w:u w:val="none"/>
        </w:rPr>
      </w:pPr>
      <w:r w:rsidRPr="003C1714">
        <w:t>Rockwood Pier, parking and signage</w:t>
      </w:r>
      <w:r w:rsidRPr="00294EE1">
        <w:rPr>
          <w:u w:val="none"/>
        </w:rPr>
        <w:t xml:space="preserve"> –</w:t>
      </w:r>
      <w:r w:rsidR="00220001" w:rsidRPr="00294EE1">
        <w:rPr>
          <w:u w:val="none"/>
        </w:rPr>
        <w:t xml:space="preserve"> There </w:t>
      </w:r>
      <w:r w:rsidR="00294EE1" w:rsidRPr="00294EE1">
        <w:rPr>
          <w:u w:val="none"/>
        </w:rPr>
        <w:t>is a</w:t>
      </w:r>
      <w:r w:rsidR="00220001" w:rsidRPr="00294EE1">
        <w:rPr>
          <w:u w:val="none"/>
        </w:rPr>
        <w:t xml:space="preserve"> snowmobile trailer</w:t>
      </w:r>
      <w:r w:rsidR="00294EE1" w:rsidRPr="00294EE1">
        <w:rPr>
          <w:u w:val="none"/>
        </w:rPr>
        <w:t xml:space="preserve"> still parked at the </w:t>
      </w:r>
      <w:proofErr w:type="spellStart"/>
      <w:r w:rsidR="00294EE1" w:rsidRPr="00294EE1">
        <w:rPr>
          <w:u w:val="none"/>
        </w:rPr>
        <w:t>Kineo</w:t>
      </w:r>
      <w:proofErr w:type="spellEnd"/>
      <w:r w:rsidR="00294EE1" w:rsidRPr="00294EE1">
        <w:rPr>
          <w:u w:val="none"/>
        </w:rPr>
        <w:t xml:space="preserve"> lot. Jane asked that if anyone knows who owns it, please let her know. </w:t>
      </w:r>
      <w:r w:rsidR="00220001" w:rsidRPr="00294EE1">
        <w:rPr>
          <w:u w:val="none"/>
        </w:rPr>
        <w:t xml:space="preserve"> Earlier this year the Executive board sent out a reminder that snowmobile trailers should be removed by </w:t>
      </w:r>
      <w:r w:rsidR="00220001" w:rsidRPr="00294EE1">
        <w:rPr>
          <w:u w:val="none"/>
        </w:rPr>
        <w:lastRenderedPageBreak/>
        <w:t>Memorial Day and the people storing boat trailers from Memorial Day to Columbus Day should expect that cars may be parked in front of them. KCOA members are encouraged to mark trailers with contact information. It was suggested that the gate may need to be repaired or signage updated so that the KCOA area is not used for public overflow parking. Elwood Doran said that the e-mail reminder appeared to have worked as</w:t>
      </w:r>
      <w:r w:rsidR="002633FB">
        <w:rPr>
          <w:u w:val="none"/>
        </w:rPr>
        <w:t xml:space="preserve"> he is at the lot on a regular basis and</w:t>
      </w:r>
      <w:r w:rsidR="00220001" w:rsidRPr="00294EE1">
        <w:rPr>
          <w:u w:val="none"/>
        </w:rPr>
        <w:t xml:space="preserve"> </w:t>
      </w:r>
      <w:r w:rsidR="00294EE1" w:rsidRPr="00294EE1">
        <w:rPr>
          <w:u w:val="none"/>
        </w:rPr>
        <w:t xml:space="preserve">there </w:t>
      </w:r>
      <w:r w:rsidR="002633FB">
        <w:rPr>
          <w:u w:val="none"/>
        </w:rPr>
        <w:t xml:space="preserve">currently </w:t>
      </w:r>
      <w:r w:rsidR="00294EE1" w:rsidRPr="00294EE1">
        <w:rPr>
          <w:u w:val="none"/>
        </w:rPr>
        <w:t>appears to be no problem</w:t>
      </w:r>
      <w:r w:rsidR="002633FB">
        <w:rPr>
          <w:u w:val="none"/>
        </w:rPr>
        <w:t xml:space="preserve"> with lack of </w:t>
      </w:r>
      <w:r w:rsidR="00294EE1" w:rsidRPr="00294EE1">
        <w:rPr>
          <w:u w:val="none"/>
        </w:rPr>
        <w:t xml:space="preserve">available </w:t>
      </w:r>
      <w:r w:rsidR="002633FB">
        <w:rPr>
          <w:u w:val="none"/>
        </w:rPr>
        <w:t xml:space="preserve">parking </w:t>
      </w:r>
      <w:r w:rsidR="00294EE1" w:rsidRPr="00294EE1">
        <w:rPr>
          <w:u w:val="none"/>
        </w:rPr>
        <w:t>spaces</w:t>
      </w:r>
      <w:r w:rsidR="001C3F16" w:rsidRPr="00294EE1">
        <w:rPr>
          <w:u w:val="none"/>
        </w:rPr>
        <w:t xml:space="preserve">. </w:t>
      </w:r>
    </w:p>
    <w:p w14:paraId="117C6783" w14:textId="27DE6C31" w:rsidR="00E37ABB" w:rsidRDefault="00F23905" w:rsidP="00332DAE">
      <w:pPr>
        <w:pStyle w:val="ListParagraph"/>
        <w:numPr>
          <w:ilvl w:val="1"/>
          <w:numId w:val="2"/>
        </w:numPr>
        <w:tabs>
          <w:tab w:val="left" w:pos="1271"/>
          <w:tab w:val="left" w:pos="1272"/>
        </w:tabs>
        <w:spacing w:before="161" w:line="259" w:lineRule="auto"/>
        <w:ind w:left="911" w:right="183" w:firstLine="0"/>
        <w:rPr>
          <w:u w:val="none"/>
        </w:rPr>
      </w:pPr>
      <w:r>
        <w:t>Internet Access</w:t>
      </w:r>
      <w:r w:rsidRPr="00294EE1">
        <w:rPr>
          <w:u w:val="none"/>
        </w:rPr>
        <w:t xml:space="preserve">: </w:t>
      </w:r>
      <w:r w:rsidR="001C3F16" w:rsidRPr="00294EE1">
        <w:rPr>
          <w:u w:val="none"/>
        </w:rPr>
        <w:t xml:space="preserve">Several KCOA members installed Consolidated Communications DSL at their houses this year, with varying degrees of satisfaction. The demand for connectivity has increased significantly this year with many people working remotely from </w:t>
      </w:r>
      <w:proofErr w:type="spellStart"/>
      <w:r w:rsidR="001C3F16" w:rsidRPr="00294EE1">
        <w:rPr>
          <w:u w:val="none"/>
        </w:rPr>
        <w:t>Kineo</w:t>
      </w:r>
      <w:proofErr w:type="spellEnd"/>
      <w:r w:rsidR="001C3F16" w:rsidRPr="00294EE1">
        <w:rPr>
          <w:u w:val="none"/>
        </w:rPr>
        <w:t xml:space="preserve">. Loren </w:t>
      </w:r>
      <w:r w:rsidR="005D6B1A">
        <w:rPr>
          <w:u w:val="none"/>
        </w:rPr>
        <w:t>Goodridge</w:t>
      </w:r>
      <w:r w:rsidR="001C3F16" w:rsidRPr="00294EE1">
        <w:rPr>
          <w:u w:val="none"/>
        </w:rPr>
        <w:t xml:space="preserve"> has a colleague that is </w:t>
      </w:r>
      <w:r w:rsidR="00294EE1">
        <w:rPr>
          <w:u w:val="none"/>
        </w:rPr>
        <w:t xml:space="preserve">a CEO for </w:t>
      </w:r>
      <w:r w:rsidR="00E37ABB">
        <w:rPr>
          <w:u w:val="none"/>
        </w:rPr>
        <w:t xml:space="preserve">RLC Engineering. He is </w:t>
      </w:r>
      <w:r w:rsidR="001C3F16" w:rsidRPr="00294EE1">
        <w:rPr>
          <w:u w:val="none"/>
        </w:rPr>
        <w:t xml:space="preserve">working on several projects to connect remote towns and areas to high-speed Internet. The availability of FIOS in Rockwood would offer </w:t>
      </w:r>
      <w:proofErr w:type="spellStart"/>
      <w:r w:rsidR="001C3F16" w:rsidRPr="00294EE1">
        <w:rPr>
          <w:u w:val="none"/>
        </w:rPr>
        <w:t>Kineo</w:t>
      </w:r>
      <w:proofErr w:type="spellEnd"/>
      <w:r w:rsidR="001C3F16" w:rsidRPr="00294EE1">
        <w:rPr>
          <w:u w:val="none"/>
        </w:rPr>
        <w:t xml:space="preserve"> residents the chance to connect wirelessly to that network. A communications</w:t>
      </w:r>
      <w:r w:rsidR="00E37ABB">
        <w:rPr>
          <w:u w:val="none"/>
        </w:rPr>
        <w:t xml:space="preserve"> antenna</w:t>
      </w:r>
      <w:r w:rsidR="001C3F16" w:rsidRPr="00294EE1">
        <w:rPr>
          <w:u w:val="none"/>
        </w:rPr>
        <w:t xml:space="preserve"> would be required for the connection. It was discussed that th</w:t>
      </w:r>
      <w:r w:rsidR="001F6A99" w:rsidRPr="00294EE1">
        <w:rPr>
          <w:u w:val="none"/>
        </w:rPr>
        <w:t xml:space="preserve">e </w:t>
      </w:r>
      <w:r w:rsidR="00E37ABB">
        <w:rPr>
          <w:u w:val="none"/>
        </w:rPr>
        <w:t>antenna</w:t>
      </w:r>
      <w:r w:rsidR="001C3F16" w:rsidRPr="00294EE1">
        <w:rPr>
          <w:u w:val="none"/>
        </w:rPr>
        <w:t xml:space="preserve"> </w:t>
      </w:r>
      <w:r w:rsidR="001F6A99" w:rsidRPr="00294EE1">
        <w:rPr>
          <w:u w:val="none"/>
        </w:rPr>
        <w:t>could</w:t>
      </w:r>
      <w:r w:rsidR="001C3F16" w:rsidRPr="00294EE1">
        <w:rPr>
          <w:u w:val="none"/>
        </w:rPr>
        <w:t xml:space="preserve"> be </w:t>
      </w:r>
      <w:r w:rsidR="001F6A99" w:rsidRPr="00294EE1">
        <w:rPr>
          <w:u w:val="none"/>
        </w:rPr>
        <w:t xml:space="preserve">erected at the former tennis court lot. </w:t>
      </w:r>
      <w:r w:rsidR="00E37ABB">
        <w:t>Peggy Lamb</w:t>
      </w:r>
      <w:r w:rsidR="00E37ABB" w:rsidRPr="00E37ABB">
        <w:rPr>
          <w:u w:val="none"/>
        </w:rPr>
        <w:t xml:space="preserve"> suggested that KCOA could conduct a “balloon test” to determine whether the required height presents an eyesore for the community.</w:t>
      </w:r>
    </w:p>
    <w:p w14:paraId="08809D5B" w14:textId="79B5CB91" w:rsidR="001F6A99" w:rsidRPr="00E37ABB" w:rsidRDefault="00E37ABB" w:rsidP="00E37ABB">
      <w:pPr>
        <w:tabs>
          <w:tab w:val="left" w:pos="1271"/>
          <w:tab w:val="left" w:pos="1272"/>
        </w:tabs>
        <w:spacing w:before="161" w:line="259" w:lineRule="auto"/>
        <w:ind w:left="911" w:right="183"/>
      </w:pPr>
      <w:r>
        <w:t>A motion to authorize Loren and Susan to provide the executive board with more information</w:t>
      </w:r>
      <w:r w:rsidR="001F6A99" w:rsidRPr="00E37ABB">
        <w:t xml:space="preserve"> including the cost of the service and installation, and the required height of the tower</w:t>
      </w:r>
      <w:r>
        <w:t xml:space="preserve">, was approved. </w:t>
      </w:r>
      <w:r w:rsidR="001F6A99" w:rsidRPr="00E37ABB">
        <w:t xml:space="preserve"> </w:t>
      </w:r>
    </w:p>
    <w:p w14:paraId="6E86F8F3" w14:textId="6C554BBF" w:rsidR="0060337A" w:rsidRDefault="009A65D2" w:rsidP="001F6A99">
      <w:pPr>
        <w:pStyle w:val="ListParagraph"/>
        <w:tabs>
          <w:tab w:val="left" w:pos="1271"/>
          <w:tab w:val="left" w:pos="1272"/>
        </w:tabs>
        <w:spacing w:before="161" w:line="259" w:lineRule="auto"/>
        <w:ind w:left="911" w:right="183" w:firstLine="0"/>
        <w:rPr>
          <w:u w:val="none"/>
        </w:rPr>
      </w:pPr>
      <w:r w:rsidRPr="001F6A99">
        <w:rPr>
          <w:u w:val="none"/>
        </w:rPr>
        <w:t>Committee reports were approved.</w:t>
      </w:r>
    </w:p>
    <w:p w14:paraId="7DC178D4" w14:textId="265AF80D" w:rsidR="003C1714" w:rsidRDefault="008A1922" w:rsidP="008A1922">
      <w:pPr>
        <w:tabs>
          <w:tab w:val="left" w:pos="461"/>
        </w:tabs>
        <w:rPr>
          <w:u w:val="single"/>
        </w:rPr>
      </w:pPr>
      <w:r>
        <w:t xml:space="preserve">9. </w:t>
      </w:r>
      <w:r w:rsidR="009A65D2" w:rsidRPr="008A1922">
        <w:rPr>
          <w:u w:val="single"/>
        </w:rPr>
        <w:t>Old</w:t>
      </w:r>
      <w:r w:rsidR="009A65D2" w:rsidRPr="008A1922">
        <w:rPr>
          <w:spacing w:val="-5"/>
          <w:u w:val="single"/>
        </w:rPr>
        <w:t xml:space="preserve"> </w:t>
      </w:r>
      <w:r w:rsidR="009A65D2" w:rsidRPr="008A1922">
        <w:rPr>
          <w:u w:val="single"/>
        </w:rPr>
        <w:t>business</w:t>
      </w:r>
    </w:p>
    <w:p w14:paraId="30B576B4" w14:textId="3ECA1E18" w:rsidR="0060337A" w:rsidRPr="00DF4EAC" w:rsidRDefault="008A1922" w:rsidP="008A1922">
      <w:pPr>
        <w:tabs>
          <w:tab w:val="left" w:pos="1272"/>
        </w:tabs>
        <w:spacing w:before="24" w:line="259" w:lineRule="auto"/>
        <w:ind w:left="911" w:right="158"/>
      </w:pPr>
      <w:r w:rsidRPr="008A1922">
        <w:t>a</w:t>
      </w:r>
      <w:r>
        <w:rPr>
          <w:i/>
          <w:iCs/>
        </w:rPr>
        <w:t xml:space="preserve">.  </w:t>
      </w:r>
      <w:r w:rsidR="00DB66BE" w:rsidRPr="008A1922">
        <w:rPr>
          <w:i/>
          <w:iCs/>
          <w:u w:val="single"/>
        </w:rPr>
        <w:t xml:space="preserve">Guide to </w:t>
      </w:r>
      <w:proofErr w:type="spellStart"/>
      <w:r w:rsidR="00DB66BE" w:rsidRPr="008A1922">
        <w:rPr>
          <w:i/>
          <w:iCs/>
          <w:u w:val="single"/>
        </w:rPr>
        <w:t>Kineo</w:t>
      </w:r>
      <w:proofErr w:type="spellEnd"/>
      <w:r w:rsidR="00DB66BE" w:rsidRPr="008A1922">
        <w:rPr>
          <w:i/>
          <w:iCs/>
          <w:u w:val="single"/>
        </w:rPr>
        <w:t xml:space="preserve"> for Owners and Guests</w:t>
      </w:r>
      <w:r w:rsidR="00DB66BE" w:rsidRPr="008A1922">
        <w:t xml:space="preserve">: </w:t>
      </w:r>
      <w:r w:rsidR="001F6A99" w:rsidRPr="008A1922">
        <w:t xml:space="preserve">The current version of the Guide and the </w:t>
      </w:r>
      <w:proofErr w:type="spellStart"/>
      <w:r w:rsidR="001F6A99" w:rsidRPr="008A1922">
        <w:t>Kineo</w:t>
      </w:r>
      <w:proofErr w:type="spellEnd"/>
      <w:r w:rsidR="001F6A99" w:rsidRPr="008A1922">
        <w:t xml:space="preserve"> Shuttle Information Sheet have been updated to reflect COVID19 considerations and resultant changes to golf course and shuttle rules and guidelines. </w:t>
      </w:r>
      <w:r w:rsidR="00DB66BE" w:rsidRPr="008A1922">
        <w:t xml:space="preserve"> </w:t>
      </w:r>
      <w:r w:rsidR="001F6A99" w:rsidRPr="008A1922">
        <w:t>These documents are posted on the website as well.</w:t>
      </w:r>
      <w:r w:rsidR="00966A74" w:rsidRPr="008A1922">
        <w:t xml:space="preserve"> KCOA members who have guests or who rent their homes are encouraged to post these useful documents in a prominent place at their homes.</w:t>
      </w:r>
      <w:r w:rsidR="00E37ABB">
        <w:t xml:space="preserve"> Elwood reminded homeowners to reserve tee times and let the pro shop staff know if they use the course after hours. These actions are necessary in </w:t>
      </w:r>
      <w:r w:rsidR="00C00758">
        <w:t>case</w:t>
      </w:r>
      <w:r w:rsidR="00E37ABB">
        <w:t xml:space="preserve"> COVID19 tracking becomes necessary.</w:t>
      </w:r>
    </w:p>
    <w:p w14:paraId="3C979CC6" w14:textId="3012DF05" w:rsidR="000C46E9" w:rsidRDefault="008A1922" w:rsidP="008A1922">
      <w:pPr>
        <w:tabs>
          <w:tab w:val="left" w:pos="1272"/>
        </w:tabs>
        <w:spacing w:line="259" w:lineRule="auto"/>
        <w:ind w:left="900" w:right="172"/>
      </w:pPr>
      <w:r>
        <w:t xml:space="preserve">b.  </w:t>
      </w:r>
      <w:r w:rsidR="000C46E9" w:rsidRPr="008A1922">
        <w:rPr>
          <w:u w:val="single"/>
        </w:rPr>
        <w:t>Storage Facility Update</w:t>
      </w:r>
      <w:r w:rsidR="009A65D2" w:rsidRPr="008A1922">
        <w:t xml:space="preserve"> </w:t>
      </w:r>
      <w:r w:rsidR="000C46E9" w:rsidRPr="008A1922">
        <w:t xml:space="preserve">– Jim Pringle reported that </w:t>
      </w:r>
      <w:r w:rsidR="00966A74" w:rsidRPr="008A1922">
        <w:t xml:space="preserve">seven people responded to him last year that </w:t>
      </w:r>
      <w:r w:rsidR="003610F0" w:rsidRPr="008A1922">
        <w:t xml:space="preserve">depending on the cost per unit, </w:t>
      </w:r>
      <w:r w:rsidR="00966A74" w:rsidRPr="008A1922">
        <w:t xml:space="preserve">they </w:t>
      </w:r>
      <w:r w:rsidR="000C46E9" w:rsidRPr="008A1922">
        <w:t xml:space="preserve">were interested </w:t>
      </w:r>
      <w:r w:rsidR="00966A74" w:rsidRPr="008A1922">
        <w:t>in storage units that would be constructed on the former tennis court lot</w:t>
      </w:r>
      <w:r w:rsidR="000C46E9" w:rsidRPr="008A1922">
        <w:t>.</w:t>
      </w:r>
      <w:r w:rsidR="00966A74" w:rsidRPr="008A1922">
        <w:t xml:space="preserve"> After one estimate was received the consensus from </w:t>
      </w:r>
      <w:r w:rsidR="003610F0" w:rsidRPr="008A1922">
        <w:t>the respondents</w:t>
      </w:r>
      <w:r w:rsidR="00966A74" w:rsidRPr="008A1922">
        <w:t xml:space="preserve"> was that the estimated price was too high. </w:t>
      </w:r>
      <w:r w:rsidR="00E37ABB">
        <w:t xml:space="preserve">There was also feedback requesting revisions to the proposed design of the building. </w:t>
      </w:r>
      <w:r w:rsidR="003610F0" w:rsidRPr="008A1922">
        <w:t>Because of the difficulty in obtaining quotes and then COVID shutdowns, Jim was unable to make further progress this year. He is willing to</w:t>
      </w:r>
      <w:r w:rsidR="00966A74" w:rsidRPr="008A1922">
        <w:t xml:space="preserve"> </w:t>
      </w:r>
      <w:r w:rsidR="00E37ABB">
        <w:t>pursue</w:t>
      </w:r>
      <w:r w:rsidR="00966A74" w:rsidRPr="008A1922">
        <w:t xml:space="preserve"> this further if enough KCOA members are still interested. </w:t>
      </w:r>
      <w:r w:rsidR="003610F0" w:rsidRPr="008A1922">
        <w:t>He anticipates that the construction cost will probably be higher than estimated last year. Jim</w:t>
      </w:r>
      <w:r w:rsidR="00966A74" w:rsidRPr="008A1922">
        <w:t xml:space="preserve"> reminded members that this would require the establishment of its own association (similar to KCOMG), by-laws, officers and budget. </w:t>
      </w:r>
      <w:r w:rsidR="003610F0" w:rsidRPr="008A1922">
        <w:t xml:space="preserve">Gerald </w:t>
      </w:r>
      <w:proofErr w:type="spellStart"/>
      <w:r w:rsidR="003610F0" w:rsidRPr="008A1922">
        <w:t>Nessmann</w:t>
      </w:r>
      <w:proofErr w:type="spellEnd"/>
      <w:r w:rsidR="003610F0" w:rsidRPr="008A1922">
        <w:t xml:space="preserve"> is available to help form the corporation if this goes forward. </w:t>
      </w:r>
      <w:r w:rsidR="00966A74" w:rsidRPr="008A1922">
        <w:t xml:space="preserve">The Executive Board will send out </w:t>
      </w:r>
      <w:r w:rsidR="003610F0" w:rsidRPr="008A1922">
        <w:t>a message requesting that any interested owners should contact Jim Pringle.</w:t>
      </w:r>
    </w:p>
    <w:p w14:paraId="66BA3360" w14:textId="77777777" w:rsidR="00D07461" w:rsidRDefault="008A1922" w:rsidP="008A1922">
      <w:pPr>
        <w:tabs>
          <w:tab w:val="left" w:pos="1272"/>
        </w:tabs>
        <w:spacing w:line="259" w:lineRule="auto"/>
        <w:ind w:right="172"/>
      </w:pPr>
      <w:r>
        <w:t xml:space="preserve">10.  </w:t>
      </w:r>
      <w:r w:rsidRPr="008A1922">
        <w:rPr>
          <w:u w:val="single"/>
        </w:rPr>
        <w:t>New Business</w:t>
      </w:r>
      <w:r w:rsidRPr="008A1922">
        <w:t xml:space="preserve">- </w:t>
      </w:r>
    </w:p>
    <w:p w14:paraId="0EF773C1" w14:textId="6B8959C0" w:rsidR="008A1922" w:rsidRPr="00D07461" w:rsidRDefault="008A1922" w:rsidP="00D07461">
      <w:pPr>
        <w:pStyle w:val="ListParagraph"/>
        <w:numPr>
          <w:ilvl w:val="0"/>
          <w:numId w:val="8"/>
        </w:numPr>
        <w:tabs>
          <w:tab w:val="left" w:pos="1272"/>
        </w:tabs>
        <w:spacing w:line="259" w:lineRule="auto"/>
        <w:ind w:right="172"/>
        <w:rPr>
          <w:u w:val="none"/>
        </w:rPr>
      </w:pPr>
      <w:r w:rsidRPr="00D07461">
        <w:rPr>
          <w:u w:val="none"/>
        </w:rPr>
        <w:t xml:space="preserve">In response to a </w:t>
      </w:r>
      <w:r w:rsidR="00C41581" w:rsidRPr="00D07461">
        <w:rPr>
          <w:u w:val="none"/>
        </w:rPr>
        <w:t xml:space="preserve">KCOA member’s </w:t>
      </w:r>
      <w:r w:rsidRPr="00D07461">
        <w:rPr>
          <w:u w:val="none"/>
        </w:rPr>
        <w:t xml:space="preserve">complaint about boats beaching within the swimming area on Pebble Beach, Jane reported that the Executive Board will install signage on the shore that </w:t>
      </w:r>
      <w:r w:rsidR="00C41581" w:rsidRPr="00D07461">
        <w:rPr>
          <w:u w:val="none"/>
        </w:rPr>
        <w:t xml:space="preserve">marks the beach as private property and </w:t>
      </w:r>
      <w:r w:rsidRPr="00D07461">
        <w:rPr>
          <w:u w:val="none"/>
        </w:rPr>
        <w:t>restricts boats from the swimming area</w:t>
      </w:r>
      <w:r w:rsidR="00C41581" w:rsidRPr="00D07461">
        <w:rPr>
          <w:u w:val="none"/>
        </w:rPr>
        <w:t>.</w:t>
      </w:r>
      <w:r w:rsidRPr="00D07461">
        <w:rPr>
          <w:u w:val="none"/>
        </w:rPr>
        <w:t xml:space="preserve">  </w:t>
      </w:r>
    </w:p>
    <w:p w14:paraId="15815461" w14:textId="20177E92" w:rsidR="00E37ABB" w:rsidRPr="00D07461" w:rsidRDefault="00E37ABB" w:rsidP="00D07461">
      <w:pPr>
        <w:pStyle w:val="ListParagraph"/>
        <w:numPr>
          <w:ilvl w:val="0"/>
          <w:numId w:val="8"/>
        </w:numPr>
        <w:tabs>
          <w:tab w:val="left" w:pos="1272"/>
        </w:tabs>
        <w:spacing w:line="259" w:lineRule="auto"/>
        <w:ind w:right="172"/>
        <w:rPr>
          <w:u w:val="none"/>
        </w:rPr>
      </w:pPr>
      <w:r w:rsidRPr="00D07461">
        <w:rPr>
          <w:u w:val="none"/>
        </w:rPr>
        <w:lastRenderedPageBreak/>
        <w:t>Seth Fales said that he will be hiring a contractor to do some land clearing on his lot in 2020. If anyone is interested in the same, they were encouraged to contact him</w:t>
      </w:r>
      <w:r w:rsidR="00D07461" w:rsidRPr="00D07461">
        <w:rPr>
          <w:u w:val="none"/>
        </w:rPr>
        <w:t xml:space="preserve">. Jane reminded homeowners that approval from the executive board is necessary for any clearing on common land. Homeowners who wish to clear trees on private lots are required to follow </w:t>
      </w:r>
      <w:r w:rsidR="005D6B1A">
        <w:rPr>
          <w:u w:val="none"/>
        </w:rPr>
        <w:t>LUPC</w:t>
      </w:r>
      <w:r w:rsidR="00D07461" w:rsidRPr="00D07461">
        <w:rPr>
          <w:u w:val="none"/>
        </w:rPr>
        <w:t xml:space="preserve"> guidelines, but do not need executive board approval.</w:t>
      </w:r>
    </w:p>
    <w:p w14:paraId="231E41A6" w14:textId="74A40647" w:rsidR="00E37ABB" w:rsidRPr="00D07461" w:rsidRDefault="00E37ABB" w:rsidP="00D07461">
      <w:pPr>
        <w:pStyle w:val="ListParagraph"/>
        <w:numPr>
          <w:ilvl w:val="0"/>
          <w:numId w:val="8"/>
        </w:numPr>
        <w:tabs>
          <w:tab w:val="left" w:pos="1272"/>
        </w:tabs>
        <w:spacing w:line="259" w:lineRule="auto"/>
        <w:ind w:right="172"/>
        <w:rPr>
          <w:u w:val="none"/>
        </w:rPr>
      </w:pPr>
      <w:r w:rsidRPr="00D07461">
        <w:rPr>
          <w:u w:val="none"/>
        </w:rPr>
        <w:t>Jim Pringle mentioned that he is interested in havin</w:t>
      </w:r>
      <w:r w:rsidR="00D07461" w:rsidRPr="00D07461">
        <w:rPr>
          <w:u w:val="none"/>
        </w:rPr>
        <w:t>g</w:t>
      </w:r>
      <w:r w:rsidRPr="00D07461">
        <w:rPr>
          <w:u w:val="none"/>
        </w:rPr>
        <w:t xml:space="preserve"> a well drilled on </w:t>
      </w:r>
      <w:r w:rsidR="00D07461" w:rsidRPr="00D07461">
        <w:rPr>
          <w:u w:val="none"/>
        </w:rPr>
        <w:t>his property. Anyone who is interested in well drilling was encouraged to contact Jim.</w:t>
      </w:r>
    </w:p>
    <w:p w14:paraId="5391C16F" w14:textId="584FB47D" w:rsidR="00D07461" w:rsidRPr="00D07461" w:rsidRDefault="00D07461" w:rsidP="00D07461">
      <w:pPr>
        <w:pStyle w:val="ListParagraph"/>
        <w:numPr>
          <w:ilvl w:val="0"/>
          <w:numId w:val="8"/>
        </w:numPr>
        <w:tabs>
          <w:tab w:val="left" w:pos="1272"/>
        </w:tabs>
        <w:spacing w:line="259" w:lineRule="auto"/>
        <w:ind w:right="172"/>
      </w:pPr>
      <w:r w:rsidRPr="00D07461">
        <w:rPr>
          <w:u w:val="none"/>
        </w:rPr>
        <w:t>Jim Pringle thanked Peggy Lamb for the improvements to Point Beach and for making this amenity accessible to KCOA members.</w:t>
      </w:r>
      <w:r>
        <w:rPr>
          <w:u w:val="none"/>
        </w:rPr>
        <w:t xml:space="preserve"> </w:t>
      </w:r>
    </w:p>
    <w:p w14:paraId="350560BA" w14:textId="7FC162BF" w:rsidR="00D07461" w:rsidRPr="00D07461" w:rsidRDefault="00D07461" w:rsidP="00D07461">
      <w:pPr>
        <w:pStyle w:val="ListParagraph"/>
        <w:numPr>
          <w:ilvl w:val="0"/>
          <w:numId w:val="8"/>
        </w:numPr>
        <w:tabs>
          <w:tab w:val="left" w:pos="1272"/>
        </w:tabs>
        <w:spacing w:line="259" w:lineRule="auto"/>
        <w:ind w:right="172"/>
      </w:pPr>
      <w:r>
        <w:rPr>
          <w:u w:val="none"/>
        </w:rPr>
        <w:t xml:space="preserve">Martha Holden thanked President Jane Pringle for excellent leadership in a </w:t>
      </w:r>
      <w:proofErr w:type="gramStart"/>
      <w:r>
        <w:rPr>
          <w:u w:val="none"/>
        </w:rPr>
        <w:t>particularly-difficult</w:t>
      </w:r>
      <w:proofErr w:type="gramEnd"/>
      <w:r>
        <w:rPr>
          <w:u w:val="none"/>
        </w:rPr>
        <w:t xml:space="preserve"> year.</w:t>
      </w:r>
    </w:p>
    <w:p w14:paraId="5137FCC0" w14:textId="70697F94" w:rsidR="000C46E9" w:rsidRDefault="00A54D8D" w:rsidP="00A54D8D">
      <w:pPr>
        <w:tabs>
          <w:tab w:val="left" w:pos="1272"/>
        </w:tabs>
        <w:spacing w:line="259" w:lineRule="auto"/>
        <w:ind w:right="172"/>
      </w:pPr>
      <w:r>
        <w:t>1</w:t>
      </w:r>
      <w:r w:rsidR="008A1922">
        <w:t>1</w:t>
      </w:r>
      <w:r>
        <w:t xml:space="preserve">. </w:t>
      </w:r>
      <w:r w:rsidR="000C46E9" w:rsidRPr="00A54D8D">
        <w:t xml:space="preserve"> </w:t>
      </w:r>
      <w:r w:rsidR="000C46E9" w:rsidRPr="00A54D8D">
        <w:rPr>
          <w:u w:val="single"/>
        </w:rPr>
        <w:t>Election of Officers</w:t>
      </w:r>
      <w:r w:rsidR="000C46E9" w:rsidRPr="00A54D8D">
        <w:t xml:space="preserve"> –</w:t>
      </w:r>
      <w:r w:rsidR="00FE5B25" w:rsidRPr="00A54D8D">
        <w:t xml:space="preserve"> Nominations for </w:t>
      </w:r>
      <w:r w:rsidR="003610F0">
        <w:t xml:space="preserve">Vice </w:t>
      </w:r>
      <w:r w:rsidR="00FE5B25" w:rsidRPr="00A54D8D">
        <w:t>President (</w:t>
      </w:r>
      <w:r w:rsidR="003610F0">
        <w:t xml:space="preserve">Susan </w:t>
      </w:r>
      <w:proofErr w:type="spellStart"/>
      <w:r w:rsidR="003610F0">
        <w:t>Russett</w:t>
      </w:r>
      <w:proofErr w:type="spellEnd"/>
      <w:r w:rsidR="00FE5B25" w:rsidRPr="00A54D8D">
        <w:t xml:space="preserve">); </w:t>
      </w:r>
      <w:r w:rsidR="003610F0">
        <w:t>Treasurer</w:t>
      </w:r>
      <w:r w:rsidR="00FE5B25" w:rsidRPr="00A54D8D">
        <w:t xml:space="preserve"> (</w:t>
      </w:r>
      <w:r w:rsidR="003610F0">
        <w:t xml:space="preserve">Christian </w:t>
      </w:r>
      <w:proofErr w:type="spellStart"/>
      <w:r w:rsidR="003610F0">
        <w:t>Pieri</w:t>
      </w:r>
      <w:proofErr w:type="spellEnd"/>
      <w:r w:rsidR="00FE5B25" w:rsidRPr="00A54D8D">
        <w:t xml:space="preserve">), and </w:t>
      </w:r>
      <w:r w:rsidR="000C46E9" w:rsidRPr="00A54D8D">
        <w:t>Member-at-</w:t>
      </w:r>
      <w:r w:rsidR="00FE5B25" w:rsidRPr="00A54D8D">
        <w:t>L</w:t>
      </w:r>
      <w:r w:rsidR="000C46E9" w:rsidRPr="00A54D8D">
        <w:t>arg</w:t>
      </w:r>
      <w:r w:rsidR="00FE5B25" w:rsidRPr="00A54D8D">
        <w:t>e (</w:t>
      </w:r>
      <w:r w:rsidR="000C46E9" w:rsidRPr="00A54D8D">
        <w:t>Jean Barbour</w:t>
      </w:r>
      <w:r w:rsidR="00FE5B25" w:rsidRPr="00A54D8D">
        <w:t>)</w:t>
      </w:r>
      <w:r w:rsidRPr="00A54D8D">
        <w:t xml:space="preserve"> were accepted from the floor</w:t>
      </w:r>
      <w:r w:rsidR="000C46E9" w:rsidRPr="00A54D8D">
        <w:t>.</w:t>
      </w:r>
      <w:r w:rsidRPr="00A54D8D">
        <w:t xml:space="preserve"> No additional nominations were received in writing, or from the floor. The Secretary forwarded a motion to approve the slate of officers as nominated. Motion was approved.</w:t>
      </w:r>
      <w:r w:rsidR="00E37ABB">
        <w:t xml:space="preserve"> Jane reminded members to consider serving as elected officers next year as several board members are interested in stepping down after the current year.</w:t>
      </w:r>
    </w:p>
    <w:p w14:paraId="64469D75" w14:textId="27BE202D" w:rsidR="000B068D" w:rsidRDefault="00A54D8D" w:rsidP="00C41581">
      <w:pPr>
        <w:tabs>
          <w:tab w:val="left" w:pos="1272"/>
        </w:tabs>
        <w:spacing w:line="259" w:lineRule="auto"/>
        <w:ind w:right="172"/>
        <w:rPr>
          <w:u w:val="single"/>
        </w:rPr>
      </w:pPr>
      <w:r>
        <w:t>1</w:t>
      </w:r>
      <w:r w:rsidR="008A1922">
        <w:t>2</w:t>
      </w:r>
      <w:r>
        <w:t xml:space="preserve">. </w:t>
      </w:r>
      <w:r w:rsidRPr="00A54D8D">
        <w:rPr>
          <w:u w:val="single"/>
        </w:rPr>
        <w:t>Adjournment</w:t>
      </w:r>
    </w:p>
    <w:p w14:paraId="43E51B1D" w14:textId="474E0D4A" w:rsidR="00D96D16" w:rsidRDefault="00D96D16" w:rsidP="00C41581">
      <w:pPr>
        <w:tabs>
          <w:tab w:val="left" w:pos="1272"/>
        </w:tabs>
        <w:spacing w:line="259" w:lineRule="auto"/>
        <w:ind w:right="172"/>
        <w:rPr>
          <w:u w:val="single"/>
        </w:rPr>
      </w:pPr>
    </w:p>
    <w:p w14:paraId="18609CFD" w14:textId="4D7345DD" w:rsidR="00D96D16" w:rsidRDefault="00D96D16" w:rsidP="00C41581">
      <w:pPr>
        <w:tabs>
          <w:tab w:val="left" w:pos="1272"/>
        </w:tabs>
        <w:spacing w:line="259" w:lineRule="auto"/>
        <w:ind w:right="172"/>
        <w:rPr>
          <w:u w:val="single"/>
        </w:rPr>
      </w:pPr>
    </w:p>
    <w:p w14:paraId="5A4C12B7" w14:textId="5A9C2F0B" w:rsidR="00D96D16" w:rsidRPr="00D96D16" w:rsidRDefault="00D96D16" w:rsidP="00C41581">
      <w:pPr>
        <w:tabs>
          <w:tab w:val="left" w:pos="1272"/>
        </w:tabs>
        <w:spacing w:line="259" w:lineRule="auto"/>
        <w:ind w:right="172"/>
      </w:pPr>
      <w:r w:rsidRPr="00D96D16">
        <w:t>Respectfully submitted,</w:t>
      </w:r>
    </w:p>
    <w:p w14:paraId="34C58CD8" w14:textId="19B8F7C3" w:rsidR="00D96D16" w:rsidRPr="00D96D16" w:rsidRDefault="00D96D16" w:rsidP="00C41581">
      <w:pPr>
        <w:tabs>
          <w:tab w:val="left" w:pos="1272"/>
        </w:tabs>
        <w:spacing w:line="259" w:lineRule="auto"/>
        <w:ind w:right="172"/>
      </w:pPr>
    </w:p>
    <w:p w14:paraId="6805BDA4" w14:textId="3D0B6234" w:rsidR="00D96D16" w:rsidRPr="00D96D16" w:rsidRDefault="00D96D16" w:rsidP="00C41581">
      <w:pPr>
        <w:tabs>
          <w:tab w:val="left" w:pos="1272"/>
        </w:tabs>
        <w:spacing w:line="259" w:lineRule="auto"/>
        <w:ind w:right="172"/>
      </w:pPr>
      <w:r w:rsidRPr="00D96D16">
        <w:t>Martha Holden, Secretary</w:t>
      </w:r>
    </w:p>
    <w:p w14:paraId="78C34073" w14:textId="0994659E" w:rsidR="00D96D16" w:rsidRPr="00D96D16" w:rsidRDefault="00D96D16" w:rsidP="00C41581">
      <w:pPr>
        <w:tabs>
          <w:tab w:val="left" w:pos="1272"/>
        </w:tabs>
        <w:spacing w:line="259" w:lineRule="auto"/>
        <w:ind w:right="172"/>
      </w:pPr>
      <w:r w:rsidRPr="00D96D16">
        <w:t>KCOA</w:t>
      </w:r>
    </w:p>
    <w:sectPr w:rsidR="00D96D16" w:rsidRPr="00D96D16">
      <w:headerReference w:type="even" r:id="rId8"/>
      <w:headerReference w:type="default" r:id="rId9"/>
      <w:footerReference w:type="even" r:id="rId10"/>
      <w:footerReference w:type="default" r:id="rId11"/>
      <w:headerReference w:type="first" r:id="rId12"/>
      <w:footerReference w:type="first" r:id="rId13"/>
      <w:pgSz w:w="12240" w:h="15840"/>
      <w:pgMar w:top="14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2A03" w14:textId="77777777" w:rsidR="004764A4" w:rsidRDefault="004764A4" w:rsidP="00C92618">
      <w:r>
        <w:separator/>
      </w:r>
    </w:p>
  </w:endnote>
  <w:endnote w:type="continuationSeparator" w:id="0">
    <w:p w14:paraId="478546F4" w14:textId="77777777" w:rsidR="004764A4" w:rsidRDefault="004764A4" w:rsidP="00C9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17DE" w14:textId="77777777" w:rsidR="00C92618" w:rsidRDefault="00C9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5A98" w14:textId="77777777" w:rsidR="00C92618" w:rsidRDefault="00C92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53D0" w14:textId="77777777" w:rsidR="00C92618" w:rsidRDefault="00C9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285C" w14:textId="77777777" w:rsidR="004764A4" w:rsidRDefault="004764A4" w:rsidP="00C92618">
      <w:r>
        <w:separator/>
      </w:r>
    </w:p>
  </w:footnote>
  <w:footnote w:type="continuationSeparator" w:id="0">
    <w:p w14:paraId="065638C6" w14:textId="77777777" w:rsidR="004764A4" w:rsidRDefault="004764A4" w:rsidP="00C9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7A44" w14:textId="6BAAEECE" w:rsidR="00C92618" w:rsidRDefault="004764A4">
    <w:pPr>
      <w:pStyle w:val="Header"/>
    </w:pPr>
    <w:r>
      <w:rPr>
        <w:noProof/>
      </w:rPr>
      <w:pict w14:anchorId="17983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294747" o:spid="_x0000_s2051" type="#_x0000_t136" alt="" style="position:absolute;margin-left:0;margin-top:0;width:506.5pt;height:168.8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05CF" w14:textId="6BA805D2" w:rsidR="00C92618" w:rsidRDefault="004764A4">
    <w:pPr>
      <w:pStyle w:val="Header"/>
    </w:pPr>
    <w:r>
      <w:rPr>
        <w:noProof/>
      </w:rPr>
      <w:pict w14:anchorId="61B1C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294748" o:spid="_x0000_s2050" type="#_x0000_t136" alt="" style="position:absolute;margin-left:0;margin-top:0;width:506.5pt;height:168.8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3A4D" w14:textId="1CE4BB3C" w:rsidR="00C92618" w:rsidRDefault="004764A4">
    <w:pPr>
      <w:pStyle w:val="Header"/>
    </w:pPr>
    <w:r>
      <w:rPr>
        <w:noProof/>
      </w:rPr>
      <w:pict w14:anchorId="0DEFA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294746" o:spid="_x0000_s2049" type="#_x0000_t136" alt="" style="position:absolute;margin-left:0;margin-top:0;width:506.5pt;height:168.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2145"/>
    <w:multiLevelType w:val="hybridMultilevel"/>
    <w:tmpl w:val="219CA652"/>
    <w:lvl w:ilvl="0" w:tplc="21480E72">
      <w:start w:val="1"/>
      <w:numFmt w:val="decimal"/>
      <w:lvlText w:val="(%1)"/>
      <w:lvlJc w:val="left"/>
      <w:pPr>
        <w:ind w:left="820" w:hanging="360"/>
        <w:jc w:val="right"/>
      </w:pPr>
      <w:rPr>
        <w:rFonts w:ascii="Calibri" w:eastAsia="Calibri" w:hAnsi="Calibri" w:cs="Calibri" w:hint="default"/>
        <w:spacing w:val="-16"/>
        <w:w w:val="100"/>
        <w:sz w:val="24"/>
        <w:szCs w:val="24"/>
      </w:rPr>
    </w:lvl>
    <w:lvl w:ilvl="1" w:tplc="8DCA0ECA">
      <w:numFmt w:val="bullet"/>
      <w:lvlText w:val="•"/>
      <w:lvlJc w:val="left"/>
      <w:pPr>
        <w:ind w:left="1692" w:hanging="360"/>
      </w:pPr>
      <w:rPr>
        <w:rFonts w:hint="default"/>
      </w:rPr>
    </w:lvl>
    <w:lvl w:ilvl="2" w:tplc="CA5232C8">
      <w:numFmt w:val="bullet"/>
      <w:lvlText w:val="•"/>
      <w:lvlJc w:val="left"/>
      <w:pPr>
        <w:ind w:left="2564" w:hanging="360"/>
      </w:pPr>
      <w:rPr>
        <w:rFonts w:hint="default"/>
      </w:rPr>
    </w:lvl>
    <w:lvl w:ilvl="3" w:tplc="6FF0EA9A">
      <w:numFmt w:val="bullet"/>
      <w:lvlText w:val="•"/>
      <w:lvlJc w:val="left"/>
      <w:pPr>
        <w:ind w:left="3436" w:hanging="360"/>
      </w:pPr>
      <w:rPr>
        <w:rFonts w:hint="default"/>
      </w:rPr>
    </w:lvl>
    <w:lvl w:ilvl="4" w:tplc="9DFC6FFE">
      <w:numFmt w:val="bullet"/>
      <w:lvlText w:val="•"/>
      <w:lvlJc w:val="left"/>
      <w:pPr>
        <w:ind w:left="4308" w:hanging="360"/>
      </w:pPr>
      <w:rPr>
        <w:rFonts w:hint="default"/>
      </w:rPr>
    </w:lvl>
    <w:lvl w:ilvl="5" w:tplc="C2C8010C">
      <w:numFmt w:val="bullet"/>
      <w:lvlText w:val="•"/>
      <w:lvlJc w:val="left"/>
      <w:pPr>
        <w:ind w:left="5180" w:hanging="360"/>
      </w:pPr>
      <w:rPr>
        <w:rFonts w:hint="default"/>
      </w:rPr>
    </w:lvl>
    <w:lvl w:ilvl="6" w:tplc="AA609106">
      <w:numFmt w:val="bullet"/>
      <w:lvlText w:val="•"/>
      <w:lvlJc w:val="left"/>
      <w:pPr>
        <w:ind w:left="6052" w:hanging="360"/>
      </w:pPr>
      <w:rPr>
        <w:rFonts w:hint="default"/>
      </w:rPr>
    </w:lvl>
    <w:lvl w:ilvl="7" w:tplc="FF34F164">
      <w:numFmt w:val="bullet"/>
      <w:lvlText w:val="•"/>
      <w:lvlJc w:val="left"/>
      <w:pPr>
        <w:ind w:left="6924" w:hanging="360"/>
      </w:pPr>
      <w:rPr>
        <w:rFonts w:hint="default"/>
      </w:rPr>
    </w:lvl>
    <w:lvl w:ilvl="8" w:tplc="367EE5C6">
      <w:numFmt w:val="bullet"/>
      <w:lvlText w:val="•"/>
      <w:lvlJc w:val="left"/>
      <w:pPr>
        <w:ind w:left="7796" w:hanging="360"/>
      </w:pPr>
      <w:rPr>
        <w:rFonts w:hint="default"/>
      </w:rPr>
    </w:lvl>
  </w:abstractNum>
  <w:abstractNum w:abstractNumId="1" w15:restartNumberingAfterBreak="0">
    <w:nsid w:val="25E21372"/>
    <w:multiLevelType w:val="hybridMultilevel"/>
    <w:tmpl w:val="5CFC97CE"/>
    <w:lvl w:ilvl="0" w:tplc="33C2E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9597E"/>
    <w:multiLevelType w:val="hybridMultilevel"/>
    <w:tmpl w:val="9E8C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40E3E"/>
    <w:multiLevelType w:val="hybridMultilevel"/>
    <w:tmpl w:val="26CA98D0"/>
    <w:lvl w:ilvl="0" w:tplc="D9A08526">
      <w:start w:val="1"/>
      <w:numFmt w:val="decimal"/>
      <w:lvlText w:val="(%1)"/>
      <w:lvlJc w:val="left"/>
      <w:pPr>
        <w:ind w:left="820" w:hanging="360"/>
      </w:pPr>
      <w:rPr>
        <w:rFonts w:ascii="Calibri" w:eastAsia="Calibri" w:hAnsi="Calibri" w:cs="Calibri" w:hint="default"/>
        <w:spacing w:val="-16"/>
        <w:w w:val="100"/>
        <w:sz w:val="24"/>
        <w:szCs w:val="24"/>
      </w:rPr>
    </w:lvl>
    <w:lvl w:ilvl="1" w:tplc="7CEA83E4">
      <w:numFmt w:val="bullet"/>
      <w:lvlText w:val="•"/>
      <w:lvlJc w:val="left"/>
      <w:pPr>
        <w:ind w:left="1692" w:hanging="360"/>
      </w:pPr>
    </w:lvl>
    <w:lvl w:ilvl="2" w:tplc="56009AFC">
      <w:numFmt w:val="bullet"/>
      <w:lvlText w:val="•"/>
      <w:lvlJc w:val="left"/>
      <w:pPr>
        <w:ind w:left="2564" w:hanging="360"/>
      </w:pPr>
    </w:lvl>
    <w:lvl w:ilvl="3" w:tplc="4DBA5B9A">
      <w:numFmt w:val="bullet"/>
      <w:lvlText w:val="•"/>
      <w:lvlJc w:val="left"/>
      <w:pPr>
        <w:ind w:left="3436" w:hanging="360"/>
      </w:pPr>
    </w:lvl>
    <w:lvl w:ilvl="4" w:tplc="9196B136">
      <w:numFmt w:val="bullet"/>
      <w:lvlText w:val="•"/>
      <w:lvlJc w:val="left"/>
      <w:pPr>
        <w:ind w:left="4308" w:hanging="360"/>
      </w:pPr>
    </w:lvl>
    <w:lvl w:ilvl="5" w:tplc="0A3E2E3A">
      <w:numFmt w:val="bullet"/>
      <w:lvlText w:val="•"/>
      <w:lvlJc w:val="left"/>
      <w:pPr>
        <w:ind w:left="5180" w:hanging="360"/>
      </w:pPr>
    </w:lvl>
    <w:lvl w:ilvl="6" w:tplc="B1C8D598">
      <w:numFmt w:val="bullet"/>
      <w:lvlText w:val="•"/>
      <w:lvlJc w:val="left"/>
      <w:pPr>
        <w:ind w:left="6052" w:hanging="360"/>
      </w:pPr>
    </w:lvl>
    <w:lvl w:ilvl="7" w:tplc="DE24ABFC">
      <w:numFmt w:val="bullet"/>
      <w:lvlText w:val="•"/>
      <w:lvlJc w:val="left"/>
      <w:pPr>
        <w:ind w:left="6924" w:hanging="360"/>
      </w:pPr>
    </w:lvl>
    <w:lvl w:ilvl="8" w:tplc="74CAE900">
      <w:numFmt w:val="bullet"/>
      <w:lvlText w:val="•"/>
      <w:lvlJc w:val="left"/>
      <w:pPr>
        <w:ind w:left="7796" w:hanging="360"/>
      </w:pPr>
    </w:lvl>
  </w:abstractNum>
  <w:abstractNum w:abstractNumId="4" w15:restartNumberingAfterBreak="0">
    <w:nsid w:val="3DF34846"/>
    <w:multiLevelType w:val="hybridMultilevel"/>
    <w:tmpl w:val="048A7430"/>
    <w:lvl w:ilvl="0" w:tplc="73E6D082">
      <w:start w:val="1"/>
      <w:numFmt w:val="decimal"/>
      <w:lvlText w:val="%1."/>
      <w:lvlJc w:val="left"/>
      <w:pPr>
        <w:ind w:left="460" w:hanging="360"/>
      </w:pPr>
      <w:rPr>
        <w:rFonts w:ascii="Calibri" w:eastAsia="Calibri" w:hAnsi="Calibri" w:cs="Calibri" w:hint="default"/>
        <w:spacing w:val="-3"/>
        <w:w w:val="100"/>
        <w:sz w:val="24"/>
        <w:szCs w:val="24"/>
      </w:rPr>
    </w:lvl>
    <w:lvl w:ilvl="1" w:tplc="96B063E0">
      <w:start w:val="1"/>
      <w:numFmt w:val="lowerLetter"/>
      <w:lvlText w:val="%2."/>
      <w:lvlJc w:val="left"/>
      <w:pPr>
        <w:ind w:left="1260" w:hanging="360"/>
      </w:pPr>
      <w:rPr>
        <w:rFonts w:ascii="Calibri" w:eastAsia="Calibri" w:hAnsi="Calibri" w:cs="Calibri" w:hint="default"/>
        <w:spacing w:val="-2"/>
        <w:w w:val="100"/>
        <w:sz w:val="24"/>
        <w:szCs w:val="24"/>
      </w:rPr>
    </w:lvl>
    <w:lvl w:ilvl="2" w:tplc="EBE4215C">
      <w:numFmt w:val="bullet"/>
      <w:lvlText w:val=""/>
      <w:lvlJc w:val="left"/>
      <w:pPr>
        <w:ind w:left="1901" w:hanging="361"/>
      </w:pPr>
      <w:rPr>
        <w:rFonts w:ascii="Symbol" w:eastAsia="Symbol" w:hAnsi="Symbol" w:cs="Symbol" w:hint="default"/>
        <w:w w:val="100"/>
        <w:sz w:val="24"/>
        <w:szCs w:val="24"/>
      </w:rPr>
    </w:lvl>
    <w:lvl w:ilvl="3" w:tplc="4632443E">
      <w:numFmt w:val="bullet"/>
      <w:lvlText w:val="•"/>
      <w:lvlJc w:val="left"/>
      <w:pPr>
        <w:ind w:left="2810" w:hanging="361"/>
      </w:pPr>
      <w:rPr>
        <w:rFonts w:hint="default"/>
      </w:rPr>
    </w:lvl>
    <w:lvl w:ilvl="4" w:tplc="91A6267E">
      <w:numFmt w:val="bullet"/>
      <w:lvlText w:val="•"/>
      <w:lvlJc w:val="left"/>
      <w:pPr>
        <w:ind w:left="3720" w:hanging="361"/>
      </w:pPr>
      <w:rPr>
        <w:rFonts w:hint="default"/>
      </w:rPr>
    </w:lvl>
    <w:lvl w:ilvl="5" w:tplc="F5CC2F52">
      <w:numFmt w:val="bullet"/>
      <w:lvlText w:val="•"/>
      <w:lvlJc w:val="left"/>
      <w:pPr>
        <w:ind w:left="4630" w:hanging="361"/>
      </w:pPr>
      <w:rPr>
        <w:rFonts w:hint="default"/>
      </w:rPr>
    </w:lvl>
    <w:lvl w:ilvl="6" w:tplc="CB74B3DA">
      <w:numFmt w:val="bullet"/>
      <w:lvlText w:val="•"/>
      <w:lvlJc w:val="left"/>
      <w:pPr>
        <w:ind w:left="5540" w:hanging="361"/>
      </w:pPr>
      <w:rPr>
        <w:rFonts w:hint="default"/>
      </w:rPr>
    </w:lvl>
    <w:lvl w:ilvl="7" w:tplc="277878F2">
      <w:numFmt w:val="bullet"/>
      <w:lvlText w:val="•"/>
      <w:lvlJc w:val="left"/>
      <w:pPr>
        <w:ind w:left="6450" w:hanging="361"/>
      </w:pPr>
      <w:rPr>
        <w:rFonts w:hint="default"/>
      </w:rPr>
    </w:lvl>
    <w:lvl w:ilvl="8" w:tplc="51A0DF08">
      <w:numFmt w:val="bullet"/>
      <w:lvlText w:val="•"/>
      <w:lvlJc w:val="left"/>
      <w:pPr>
        <w:ind w:left="7360" w:hanging="361"/>
      </w:pPr>
      <w:rPr>
        <w:rFonts w:hint="default"/>
      </w:rPr>
    </w:lvl>
  </w:abstractNum>
  <w:abstractNum w:abstractNumId="5" w15:restartNumberingAfterBreak="0">
    <w:nsid w:val="54C54C94"/>
    <w:multiLevelType w:val="hybridMultilevel"/>
    <w:tmpl w:val="5CFC97CE"/>
    <w:lvl w:ilvl="0" w:tplc="33C2E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172F8"/>
    <w:multiLevelType w:val="hybridMultilevel"/>
    <w:tmpl w:val="8C563640"/>
    <w:lvl w:ilvl="0" w:tplc="04090001">
      <w:start w:val="1"/>
      <w:numFmt w:val="bullet"/>
      <w:lvlText w:val=""/>
      <w:lvlJc w:val="left"/>
      <w:pPr>
        <w:ind w:left="1991" w:hanging="360"/>
      </w:pPr>
      <w:rPr>
        <w:rFonts w:ascii="Symbol" w:hAnsi="Symbol" w:hint="default"/>
      </w:rPr>
    </w:lvl>
    <w:lvl w:ilvl="1" w:tplc="04090003" w:tentative="1">
      <w:start w:val="1"/>
      <w:numFmt w:val="bullet"/>
      <w:lvlText w:val="o"/>
      <w:lvlJc w:val="left"/>
      <w:pPr>
        <w:ind w:left="2711" w:hanging="360"/>
      </w:pPr>
      <w:rPr>
        <w:rFonts w:ascii="Courier New" w:hAnsi="Courier New" w:cs="Courier New" w:hint="default"/>
      </w:rPr>
    </w:lvl>
    <w:lvl w:ilvl="2" w:tplc="04090005" w:tentative="1">
      <w:start w:val="1"/>
      <w:numFmt w:val="bullet"/>
      <w:lvlText w:val=""/>
      <w:lvlJc w:val="left"/>
      <w:pPr>
        <w:ind w:left="3431" w:hanging="360"/>
      </w:pPr>
      <w:rPr>
        <w:rFonts w:ascii="Wingdings" w:hAnsi="Wingdings" w:hint="default"/>
      </w:rPr>
    </w:lvl>
    <w:lvl w:ilvl="3" w:tplc="04090001" w:tentative="1">
      <w:start w:val="1"/>
      <w:numFmt w:val="bullet"/>
      <w:lvlText w:val=""/>
      <w:lvlJc w:val="left"/>
      <w:pPr>
        <w:ind w:left="4151" w:hanging="360"/>
      </w:pPr>
      <w:rPr>
        <w:rFonts w:ascii="Symbol" w:hAnsi="Symbol" w:hint="default"/>
      </w:rPr>
    </w:lvl>
    <w:lvl w:ilvl="4" w:tplc="04090003" w:tentative="1">
      <w:start w:val="1"/>
      <w:numFmt w:val="bullet"/>
      <w:lvlText w:val="o"/>
      <w:lvlJc w:val="left"/>
      <w:pPr>
        <w:ind w:left="4871" w:hanging="360"/>
      </w:pPr>
      <w:rPr>
        <w:rFonts w:ascii="Courier New" w:hAnsi="Courier New" w:cs="Courier New" w:hint="default"/>
      </w:rPr>
    </w:lvl>
    <w:lvl w:ilvl="5" w:tplc="04090005" w:tentative="1">
      <w:start w:val="1"/>
      <w:numFmt w:val="bullet"/>
      <w:lvlText w:val=""/>
      <w:lvlJc w:val="left"/>
      <w:pPr>
        <w:ind w:left="5591" w:hanging="360"/>
      </w:pPr>
      <w:rPr>
        <w:rFonts w:ascii="Wingdings" w:hAnsi="Wingdings" w:hint="default"/>
      </w:rPr>
    </w:lvl>
    <w:lvl w:ilvl="6" w:tplc="04090001" w:tentative="1">
      <w:start w:val="1"/>
      <w:numFmt w:val="bullet"/>
      <w:lvlText w:val=""/>
      <w:lvlJc w:val="left"/>
      <w:pPr>
        <w:ind w:left="6311" w:hanging="360"/>
      </w:pPr>
      <w:rPr>
        <w:rFonts w:ascii="Symbol" w:hAnsi="Symbol" w:hint="default"/>
      </w:rPr>
    </w:lvl>
    <w:lvl w:ilvl="7" w:tplc="04090003" w:tentative="1">
      <w:start w:val="1"/>
      <w:numFmt w:val="bullet"/>
      <w:lvlText w:val="o"/>
      <w:lvlJc w:val="left"/>
      <w:pPr>
        <w:ind w:left="7031" w:hanging="360"/>
      </w:pPr>
      <w:rPr>
        <w:rFonts w:ascii="Courier New" w:hAnsi="Courier New" w:cs="Courier New" w:hint="default"/>
      </w:rPr>
    </w:lvl>
    <w:lvl w:ilvl="8" w:tplc="04090005" w:tentative="1">
      <w:start w:val="1"/>
      <w:numFmt w:val="bullet"/>
      <w:lvlText w:val=""/>
      <w:lvlJc w:val="left"/>
      <w:pPr>
        <w:ind w:left="7751" w:hanging="360"/>
      </w:pPr>
      <w:rPr>
        <w:rFonts w:ascii="Wingdings" w:hAnsi="Wingdings" w:hint="default"/>
      </w:rPr>
    </w:lvl>
  </w:abstractNum>
  <w:abstractNum w:abstractNumId="7" w15:restartNumberingAfterBreak="0">
    <w:nsid w:val="6F817F4B"/>
    <w:multiLevelType w:val="hybridMultilevel"/>
    <w:tmpl w:val="5BDEE9AE"/>
    <w:lvl w:ilvl="0" w:tplc="73E6D082">
      <w:start w:val="1"/>
      <w:numFmt w:val="decimal"/>
      <w:lvlText w:val="%1."/>
      <w:lvlJc w:val="left"/>
      <w:pPr>
        <w:ind w:left="1731" w:hanging="360"/>
        <w:jc w:val="left"/>
      </w:pPr>
      <w:rPr>
        <w:rFonts w:ascii="Calibri" w:eastAsia="Calibri" w:hAnsi="Calibri" w:cs="Calibri" w:hint="default"/>
        <w:spacing w:val="-3"/>
        <w:w w:val="100"/>
        <w:sz w:val="24"/>
        <w:szCs w:val="24"/>
      </w:r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num w:numId="1">
    <w:abstractNumId w:val="0"/>
  </w:num>
  <w:num w:numId="2">
    <w:abstractNumId w:val="4"/>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7A"/>
    <w:rsid w:val="00031463"/>
    <w:rsid w:val="00034BBA"/>
    <w:rsid w:val="00040331"/>
    <w:rsid w:val="000B068D"/>
    <w:rsid w:val="000C101A"/>
    <w:rsid w:val="000C46E9"/>
    <w:rsid w:val="000D2627"/>
    <w:rsid w:val="000E6482"/>
    <w:rsid w:val="0011667D"/>
    <w:rsid w:val="001205A2"/>
    <w:rsid w:val="00137D95"/>
    <w:rsid w:val="00183CFC"/>
    <w:rsid w:val="001A7030"/>
    <w:rsid w:val="001C3F16"/>
    <w:rsid w:val="001F6A99"/>
    <w:rsid w:val="00202D93"/>
    <w:rsid w:val="00220001"/>
    <w:rsid w:val="002541FF"/>
    <w:rsid w:val="002633FB"/>
    <w:rsid w:val="00271D52"/>
    <w:rsid w:val="00294EE1"/>
    <w:rsid w:val="002A4BB0"/>
    <w:rsid w:val="002A7CD8"/>
    <w:rsid w:val="002E6537"/>
    <w:rsid w:val="00316CD5"/>
    <w:rsid w:val="003610F0"/>
    <w:rsid w:val="003C1714"/>
    <w:rsid w:val="004764A4"/>
    <w:rsid w:val="004A4C00"/>
    <w:rsid w:val="0051780D"/>
    <w:rsid w:val="00561088"/>
    <w:rsid w:val="005730D2"/>
    <w:rsid w:val="005975D7"/>
    <w:rsid w:val="005D6B1A"/>
    <w:rsid w:val="0060337A"/>
    <w:rsid w:val="00652F09"/>
    <w:rsid w:val="00657262"/>
    <w:rsid w:val="00670F82"/>
    <w:rsid w:val="00687BE3"/>
    <w:rsid w:val="00731F1D"/>
    <w:rsid w:val="0074691B"/>
    <w:rsid w:val="00750371"/>
    <w:rsid w:val="007921B9"/>
    <w:rsid w:val="00802DDB"/>
    <w:rsid w:val="0081486C"/>
    <w:rsid w:val="00865051"/>
    <w:rsid w:val="00871030"/>
    <w:rsid w:val="008A1922"/>
    <w:rsid w:val="008A4831"/>
    <w:rsid w:val="008E7536"/>
    <w:rsid w:val="009643B6"/>
    <w:rsid w:val="00965457"/>
    <w:rsid w:val="00966A74"/>
    <w:rsid w:val="00975FCD"/>
    <w:rsid w:val="009825BD"/>
    <w:rsid w:val="009A65D2"/>
    <w:rsid w:val="009C1063"/>
    <w:rsid w:val="009E1885"/>
    <w:rsid w:val="00A5259C"/>
    <w:rsid w:val="00A54D8D"/>
    <w:rsid w:val="00A94CE6"/>
    <w:rsid w:val="00B30DA2"/>
    <w:rsid w:val="00B6625B"/>
    <w:rsid w:val="00BF29E2"/>
    <w:rsid w:val="00BF7126"/>
    <w:rsid w:val="00C00758"/>
    <w:rsid w:val="00C318E1"/>
    <w:rsid w:val="00C31EAF"/>
    <w:rsid w:val="00C33993"/>
    <w:rsid w:val="00C41581"/>
    <w:rsid w:val="00C46CDC"/>
    <w:rsid w:val="00C7566A"/>
    <w:rsid w:val="00C7578E"/>
    <w:rsid w:val="00C92618"/>
    <w:rsid w:val="00D03455"/>
    <w:rsid w:val="00D07461"/>
    <w:rsid w:val="00D12F73"/>
    <w:rsid w:val="00D365CA"/>
    <w:rsid w:val="00D62D32"/>
    <w:rsid w:val="00D96D16"/>
    <w:rsid w:val="00DB6607"/>
    <w:rsid w:val="00DB66BE"/>
    <w:rsid w:val="00DC2D0F"/>
    <w:rsid w:val="00DE0E54"/>
    <w:rsid w:val="00DE20F3"/>
    <w:rsid w:val="00DF4EAC"/>
    <w:rsid w:val="00DF7236"/>
    <w:rsid w:val="00E251BA"/>
    <w:rsid w:val="00E37ABB"/>
    <w:rsid w:val="00F23905"/>
    <w:rsid w:val="00F55F41"/>
    <w:rsid w:val="00FD79BB"/>
    <w:rsid w:val="00FE230B"/>
    <w:rsid w:val="00FE5B25"/>
    <w:rsid w:val="00FF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D67070"/>
  <w15:docId w15:val="{DBA5E49C-C546-4468-9FE9-39E9CFFF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39"/>
      <w:ind w:left="2870" w:right="32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71"/>
    </w:pPr>
    <w:rPr>
      <w:sz w:val="24"/>
      <w:szCs w:val="24"/>
    </w:rPr>
  </w:style>
  <w:style w:type="paragraph" w:styleId="ListParagraph">
    <w:name w:val="List Paragraph"/>
    <w:basedOn w:val="Normal"/>
    <w:uiPriority w:val="1"/>
    <w:qFormat/>
    <w:pPr>
      <w:ind w:left="1271" w:hanging="360"/>
    </w:pPr>
    <w:rPr>
      <w:u w:val="single" w:color="000000"/>
    </w:rPr>
  </w:style>
  <w:style w:type="paragraph" w:customStyle="1" w:styleId="TableParagraph">
    <w:name w:val="Table Paragraph"/>
    <w:basedOn w:val="Normal"/>
    <w:uiPriority w:val="1"/>
    <w:qFormat/>
    <w:pPr>
      <w:spacing w:before="19"/>
      <w:ind w:right="107"/>
      <w:jc w:val="right"/>
    </w:pPr>
  </w:style>
  <w:style w:type="character" w:customStyle="1" w:styleId="Heading1Char">
    <w:name w:val="Heading 1 Char"/>
    <w:basedOn w:val="DefaultParagraphFont"/>
    <w:link w:val="Heading1"/>
    <w:uiPriority w:val="9"/>
    <w:rsid w:val="002541FF"/>
    <w:rPr>
      <w:rFonts w:ascii="Calibri" w:eastAsia="Calibri" w:hAnsi="Calibri" w:cs="Calibri"/>
      <w:b/>
      <w:bCs/>
      <w:sz w:val="24"/>
      <w:szCs w:val="24"/>
    </w:rPr>
  </w:style>
  <w:style w:type="character" w:customStyle="1" w:styleId="BodyTextChar">
    <w:name w:val="Body Text Char"/>
    <w:basedOn w:val="DefaultParagraphFont"/>
    <w:link w:val="BodyText"/>
    <w:uiPriority w:val="1"/>
    <w:rsid w:val="002541FF"/>
    <w:rPr>
      <w:rFonts w:ascii="Calibri" w:eastAsia="Calibri" w:hAnsi="Calibri" w:cs="Calibri"/>
      <w:sz w:val="24"/>
      <w:szCs w:val="24"/>
    </w:rPr>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rFonts w:ascii="Calibri" w:eastAsia="Calibri" w:hAnsi="Calibri" w:cs="Calibri"/>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rFonts w:ascii="Calibri" w:eastAsia="Calibri" w:hAnsi="Calibri" w:cs="Calibri"/>
    </w:rPr>
  </w:style>
  <w:style w:type="character" w:styleId="Hyperlink">
    <w:name w:val="Hyperlink"/>
    <w:basedOn w:val="DefaultParagraphFont"/>
    <w:uiPriority w:val="99"/>
    <w:unhideWhenUsed/>
    <w:rsid w:val="00031463"/>
    <w:rPr>
      <w:color w:val="0000FF" w:themeColor="hyperlink"/>
      <w:u w:val="single"/>
    </w:rPr>
  </w:style>
  <w:style w:type="character" w:styleId="UnresolvedMention">
    <w:name w:val="Unresolved Mention"/>
    <w:basedOn w:val="DefaultParagraphFont"/>
    <w:uiPriority w:val="99"/>
    <w:semiHidden/>
    <w:unhideWhenUsed/>
    <w:rsid w:val="00031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7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ineoislan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2123</Words>
  <Characters>9364</Characters>
  <Application>Microsoft Office Word</Application>
  <DocSecurity>0</DocSecurity>
  <Lines>146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Holden</dc:creator>
  <cp:lastModifiedBy>Sara Searle</cp:lastModifiedBy>
  <cp:revision>2</cp:revision>
  <cp:lastPrinted>2020-07-25T15:53:00Z</cp:lastPrinted>
  <dcterms:created xsi:type="dcterms:W3CDTF">2021-07-23T18:28:00Z</dcterms:created>
  <dcterms:modified xsi:type="dcterms:W3CDTF">2021-07-23T18:28:00Z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Microsoft® Word 2016</vt:lpwstr>
  </property>
  <property fmtid="{D5CDD505-2E9C-101B-9397-08002B2CF9AE}" pid="4" name="LastSaved">
    <vt:filetime>2019-07-15T00:00:00Z</vt:filetime>
  </property>
</Properties>
</file>